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3" w:rsidRPr="00835F63" w:rsidRDefault="00835F63" w:rsidP="00835F63">
      <w:pPr>
        <w:tabs>
          <w:tab w:val="left" w:pos="7050"/>
        </w:tabs>
        <w:jc w:val="right"/>
        <w:rPr>
          <w:b/>
          <w:sz w:val="20"/>
          <w:szCs w:val="20"/>
        </w:rPr>
      </w:pPr>
      <w:r w:rsidRPr="00835F63">
        <w:rPr>
          <w:b/>
          <w:sz w:val="20"/>
          <w:szCs w:val="20"/>
        </w:rPr>
        <w:t>Приложение №1</w:t>
      </w:r>
    </w:p>
    <w:p w:rsidR="003D1283" w:rsidRPr="00835F63" w:rsidRDefault="00835F63" w:rsidP="00F60E4E">
      <w:pPr>
        <w:tabs>
          <w:tab w:val="left" w:pos="7050"/>
        </w:tabs>
        <w:jc w:val="right"/>
        <w:rPr>
          <w:sz w:val="20"/>
          <w:szCs w:val="20"/>
        </w:rPr>
      </w:pPr>
      <w:r w:rsidRPr="00835F63">
        <w:rPr>
          <w:sz w:val="20"/>
          <w:szCs w:val="20"/>
        </w:rPr>
        <w:t xml:space="preserve">к Договору на выполнение </w:t>
      </w:r>
      <w:r w:rsidR="00F60E4E">
        <w:rPr>
          <w:sz w:val="20"/>
          <w:szCs w:val="20"/>
        </w:rPr>
        <w:t>р</w:t>
      </w:r>
      <w:r w:rsidR="00D91044">
        <w:rPr>
          <w:sz w:val="20"/>
          <w:szCs w:val="20"/>
        </w:rPr>
        <w:t>абот</w:t>
      </w:r>
      <w:r w:rsidRPr="00835F63">
        <w:rPr>
          <w:sz w:val="20"/>
          <w:szCs w:val="20"/>
        </w:rPr>
        <w:t xml:space="preserve"> по </w:t>
      </w:r>
      <w:r w:rsidR="00F60E4E" w:rsidRPr="00F60E4E">
        <w:rPr>
          <w:sz w:val="18"/>
          <w:szCs w:val="18"/>
        </w:rPr>
        <w:t xml:space="preserve">текущему ремонту общего имущества МКД - </w:t>
      </w:r>
      <w:r w:rsidR="00F60E4E">
        <w:rPr>
          <w:sz w:val="18"/>
          <w:szCs w:val="18"/>
        </w:rPr>
        <w:t xml:space="preserve">                                                                       </w:t>
      </w:r>
      <w:r w:rsidR="00F60E4E" w:rsidRPr="00F60E4E">
        <w:rPr>
          <w:sz w:val="18"/>
          <w:szCs w:val="18"/>
        </w:rPr>
        <w:t>герметизация стыков стеновых панелей</w:t>
      </w:r>
      <w:r w:rsidR="00F60E4E">
        <w:t xml:space="preserve"> </w:t>
      </w:r>
      <w:r w:rsidRPr="00835F63">
        <w:rPr>
          <w:sz w:val="20"/>
          <w:szCs w:val="20"/>
        </w:rPr>
        <w:t>№ ______ от «___» _______ 20</w:t>
      </w:r>
      <w:r w:rsidR="0016652D">
        <w:rPr>
          <w:sz w:val="20"/>
          <w:szCs w:val="20"/>
        </w:rPr>
        <w:t>___ г.</w:t>
      </w:r>
    </w:p>
    <w:p w:rsidR="00835F63" w:rsidRPr="00985114" w:rsidRDefault="00835F63" w:rsidP="00835F63">
      <w:pPr>
        <w:tabs>
          <w:tab w:val="left" w:pos="7050"/>
        </w:tabs>
        <w:jc w:val="right"/>
        <w:rPr>
          <w:b/>
          <w:sz w:val="26"/>
          <w:szCs w:val="26"/>
        </w:rPr>
      </w:pPr>
    </w:p>
    <w:p w:rsidR="003D1283" w:rsidRPr="0012190B" w:rsidRDefault="00B6232A" w:rsidP="003D1283">
      <w:pPr>
        <w:jc w:val="center"/>
        <w:rPr>
          <w:b/>
          <w:sz w:val="22"/>
          <w:szCs w:val="22"/>
        </w:rPr>
      </w:pPr>
      <w:r w:rsidRPr="0012190B">
        <w:rPr>
          <w:b/>
          <w:sz w:val="22"/>
          <w:szCs w:val="22"/>
        </w:rPr>
        <w:t>ТЕХНИ</w:t>
      </w:r>
      <w:r w:rsidR="003D1283" w:rsidRPr="0012190B">
        <w:rPr>
          <w:b/>
          <w:sz w:val="22"/>
          <w:szCs w:val="22"/>
        </w:rPr>
        <w:t>ЧЕСКОЕ ЗАДАНИЕ</w:t>
      </w:r>
    </w:p>
    <w:p w:rsidR="003D1283" w:rsidRPr="0012190B" w:rsidRDefault="003D1283" w:rsidP="003D1283">
      <w:pPr>
        <w:jc w:val="center"/>
        <w:rPr>
          <w:b/>
          <w:sz w:val="22"/>
          <w:szCs w:val="22"/>
        </w:rPr>
      </w:pPr>
    </w:p>
    <w:p w:rsidR="003D1283" w:rsidRPr="0012190B" w:rsidRDefault="00852F93" w:rsidP="000918E9">
      <w:pPr>
        <w:rPr>
          <w:b/>
          <w:i/>
          <w:color w:val="000000"/>
          <w:sz w:val="22"/>
          <w:szCs w:val="22"/>
        </w:rPr>
      </w:pPr>
      <w:r w:rsidRPr="0012190B">
        <w:rPr>
          <w:b/>
          <w:i/>
          <w:color w:val="000000"/>
          <w:sz w:val="22"/>
          <w:szCs w:val="22"/>
        </w:rPr>
        <w:t xml:space="preserve">1. </w:t>
      </w:r>
      <w:r w:rsidR="003D1283" w:rsidRPr="0012190B">
        <w:rPr>
          <w:b/>
          <w:i/>
          <w:color w:val="000000"/>
          <w:sz w:val="22"/>
          <w:szCs w:val="22"/>
        </w:rPr>
        <w:t>Общие положения:</w:t>
      </w:r>
    </w:p>
    <w:p w:rsidR="00B70D41" w:rsidRPr="00F60E4E" w:rsidRDefault="00B70D41" w:rsidP="00227EAA">
      <w:pPr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 w:rsidRPr="0012190B">
        <w:rPr>
          <w:b/>
          <w:sz w:val="22"/>
          <w:szCs w:val="22"/>
        </w:rPr>
        <w:t xml:space="preserve">Вид </w:t>
      </w:r>
      <w:r w:rsidR="00D91044" w:rsidRPr="0012190B">
        <w:rPr>
          <w:b/>
          <w:sz w:val="22"/>
          <w:szCs w:val="22"/>
        </w:rPr>
        <w:t>Работ</w:t>
      </w:r>
      <w:r w:rsidR="00227EAA" w:rsidRPr="0012190B">
        <w:rPr>
          <w:b/>
          <w:sz w:val="22"/>
          <w:szCs w:val="22"/>
        </w:rPr>
        <w:t xml:space="preserve">: </w:t>
      </w:r>
      <w:r w:rsidR="00F60E4E" w:rsidRPr="00F60E4E">
        <w:rPr>
          <w:sz w:val="22"/>
          <w:szCs w:val="22"/>
        </w:rPr>
        <w:t>текущий ремонт общего имущества МКД - герметизация стыков стеновых панелей</w:t>
      </w:r>
    </w:p>
    <w:p w:rsidR="006B532C" w:rsidRPr="0012190B" w:rsidRDefault="00B70D41" w:rsidP="0012190B">
      <w:pPr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 w:rsidRPr="0012190B">
        <w:rPr>
          <w:b/>
          <w:sz w:val="22"/>
          <w:szCs w:val="22"/>
        </w:rPr>
        <w:t xml:space="preserve">Период выполнения </w:t>
      </w:r>
      <w:r w:rsidR="00D91044" w:rsidRPr="0012190B">
        <w:rPr>
          <w:b/>
          <w:sz w:val="22"/>
          <w:szCs w:val="22"/>
        </w:rPr>
        <w:t>Работ</w:t>
      </w:r>
      <w:r w:rsidRPr="0012190B">
        <w:rPr>
          <w:b/>
          <w:sz w:val="22"/>
          <w:szCs w:val="22"/>
        </w:rPr>
        <w:t>:</w:t>
      </w:r>
      <w:r w:rsidR="00F60E4E">
        <w:rPr>
          <w:b/>
          <w:sz w:val="22"/>
          <w:szCs w:val="22"/>
        </w:rPr>
        <w:t xml:space="preserve"> </w:t>
      </w:r>
      <w:r w:rsidR="0012190B" w:rsidRPr="0012190B">
        <w:rPr>
          <w:sz w:val="22"/>
          <w:szCs w:val="22"/>
        </w:rPr>
        <w:t>с момента приёмки объекта для производства Работ по акту прие</w:t>
      </w:r>
      <w:r w:rsidR="009D796E">
        <w:rPr>
          <w:sz w:val="22"/>
          <w:szCs w:val="22"/>
        </w:rPr>
        <w:t>ма - передачи по 01 октября 2019</w:t>
      </w:r>
      <w:r w:rsidR="0012190B" w:rsidRPr="0012190B">
        <w:rPr>
          <w:sz w:val="22"/>
          <w:szCs w:val="22"/>
        </w:rPr>
        <w:t xml:space="preserve"> г.</w:t>
      </w:r>
    </w:p>
    <w:p w:rsidR="0082430A" w:rsidRPr="0012190B" w:rsidRDefault="0082430A" w:rsidP="00B70D41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2190B">
        <w:rPr>
          <w:rFonts w:ascii="Times New Roman" w:hAnsi="Times New Roman"/>
          <w:b/>
        </w:rPr>
        <w:t xml:space="preserve">   Адресный перечень: </w:t>
      </w:r>
      <w:r w:rsidRPr="0012190B">
        <w:rPr>
          <w:rFonts w:ascii="Times New Roman" w:hAnsi="Times New Roman"/>
        </w:rPr>
        <w:t>Приложение № 2 к Договору.</w:t>
      </w:r>
    </w:p>
    <w:p w:rsidR="00D531CD" w:rsidRPr="0012190B" w:rsidRDefault="00B70D41" w:rsidP="00D531CD">
      <w:pPr>
        <w:pStyle w:val="a6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  <w:b/>
        </w:rPr>
        <w:t xml:space="preserve">Объем выполняемых </w:t>
      </w:r>
      <w:r w:rsidR="00D91044" w:rsidRPr="0012190B">
        <w:rPr>
          <w:rFonts w:ascii="Times New Roman" w:hAnsi="Times New Roman"/>
          <w:b/>
        </w:rPr>
        <w:t>Работ</w:t>
      </w:r>
      <w:r w:rsidRPr="0012190B">
        <w:rPr>
          <w:rFonts w:ascii="Times New Roman" w:hAnsi="Times New Roman"/>
          <w:b/>
        </w:rPr>
        <w:t>:</w:t>
      </w:r>
      <w:r w:rsidR="00A248A9" w:rsidRPr="000B7673">
        <w:rPr>
          <w:rFonts w:ascii="Times New Roman" w:hAnsi="Times New Roman"/>
        </w:rPr>
        <w:t>в соответствии единичной расценки и технического задания.</w:t>
      </w:r>
      <w:bookmarkStart w:id="0" w:name="_GoBack"/>
      <w:bookmarkEnd w:id="0"/>
    </w:p>
    <w:p w:rsidR="00B70D41" w:rsidRPr="0012190B" w:rsidRDefault="00B70D41" w:rsidP="00B70D41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2190B">
        <w:rPr>
          <w:rStyle w:val="a7"/>
          <w:rFonts w:ascii="Times New Roman" w:hAnsi="Times New Roman"/>
          <w:bdr w:val="none" w:sz="0" w:space="0" w:color="auto" w:frame="1"/>
        </w:rPr>
        <w:t xml:space="preserve">Условия выполнения </w:t>
      </w:r>
      <w:r w:rsidR="00D91044" w:rsidRPr="0012190B">
        <w:rPr>
          <w:rStyle w:val="a7"/>
          <w:rFonts w:ascii="Times New Roman" w:hAnsi="Times New Roman"/>
          <w:bdr w:val="none" w:sz="0" w:space="0" w:color="auto" w:frame="1"/>
        </w:rPr>
        <w:t>Работ</w:t>
      </w:r>
      <w:r w:rsidRPr="0012190B">
        <w:rPr>
          <w:rStyle w:val="a7"/>
          <w:rFonts w:ascii="Times New Roman" w:hAnsi="Times New Roman"/>
          <w:bdr w:val="none" w:sz="0" w:space="0" w:color="auto" w:frame="1"/>
        </w:rPr>
        <w:t>:</w:t>
      </w:r>
      <w:r w:rsidRPr="0012190B">
        <w:rPr>
          <w:rStyle w:val="apple-converted-space"/>
          <w:rFonts w:ascii="Times New Roman" w:hAnsi="Times New Roman"/>
        </w:rPr>
        <w:t> </w:t>
      </w:r>
      <w:r w:rsidR="005365BC" w:rsidRPr="0012190B">
        <w:rPr>
          <w:rFonts w:ascii="Times New Roman" w:hAnsi="Times New Roman"/>
        </w:rPr>
        <w:t>в</w:t>
      </w:r>
      <w:r w:rsidRPr="0012190B">
        <w:rPr>
          <w:rFonts w:ascii="Times New Roman" w:hAnsi="Times New Roman"/>
        </w:rPr>
        <w:t xml:space="preserve"> полном соответствии с условиями Договора, требованиями настоящего технического задания</w:t>
      </w:r>
      <w:r w:rsidR="00307AE1" w:rsidRPr="0012190B">
        <w:rPr>
          <w:rFonts w:ascii="Times New Roman" w:hAnsi="Times New Roman"/>
        </w:rPr>
        <w:t>.</w:t>
      </w:r>
    </w:p>
    <w:p w:rsidR="00B70D41" w:rsidRPr="0012190B" w:rsidRDefault="00B70D41" w:rsidP="000918E9">
      <w:pPr>
        <w:rPr>
          <w:b/>
          <w:i/>
          <w:color w:val="000000"/>
          <w:sz w:val="22"/>
          <w:szCs w:val="22"/>
        </w:rPr>
      </w:pPr>
    </w:p>
    <w:p w:rsidR="003D1283" w:rsidRPr="0012190B" w:rsidRDefault="00852F93" w:rsidP="00B70D4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12190B">
        <w:rPr>
          <w:rFonts w:ascii="Times New Roman" w:hAnsi="Times New Roman"/>
          <w:b/>
          <w:i/>
        </w:rPr>
        <w:t xml:space="preserve">2. </w:t>
      </w:r>
      <w:r w:rsidR="003D1283" w:rsidRPr="0012190B">
        <w:rPr>
          <w:rFonts w:ascii="Times New Roman" w:hAnsi="Times New Roman"/>
          <w:b/>
          <w:i/>
        </w:rPr>
        <w:t xml:space="preserve">Общие </w:t>
      </w:r>
      <w:r w:rsidR="00D91044" w:rsidRPr="0012190B">
        <w:rPr>
          <w:rFonts w:ascii="Times New Roman" w:hAnsi="Times New Roman"/>
          <w:b/>
          <w:i/>
        </w:rPr>
        <w:t xml:space="preserve">требования к </w:t>
      </w:r>
      <w:r w:rsidR="006926EE" w:rsidRPr="0012190B">
        <w:rPr>
          <w:rFonts w:ascii="Times New Roman" w:hAnsi="Times New Roman"/>
          <w:b/>
          <w:i/>
        </w:rPr>
        <w:t>Подрядчику</w:t>
      </w:r>
      <w:r w:rsidR="003D1283" w:rsidRPr="0012190B">
        <w:rPr>
          <w:rFonts w:ascii="Times New Roman" w:hAnsi="Times New Roman"/>
          <w:b/>
          <w:i/>
        </w:rPr>
        <w:t xml:space="preserve"> при производстве </w:t>
      </w:r>
      <w:r w:rsidR="00D91044" w:rsidRPr="0012190B">
        <w:rPr>
          <w:rFonts w:ascii="Times New Roman" w:hAnsi="Times New Roman"/>
          <w:b/>
          <w:i/>
        </w:rPr>
        <w:t>Работ</w:t>
      </w:r>
      <w:r w:rsidR="003D1283" w:rsidRPr="0012190B">
        <w:rPr>
          <w:rFonts w:ascii="Times New Roman" w:hAnsi="Times New Roman"/>
          <w:b/>
          <w:i/>
        </w:rPr>
        <w:t xml:space="preserve">: </w:t>
      </w:r>
    </w:p>
    <w:p w:rsidR="00492CDF" w:rsidRDefault="00D91044" w:rsidP="00492CDF">
      <w:pPr>
        <w:spacing w:line="276" w:lineRule="auto"/>
        <w:jc w:val="both"/>
      </w:pPr>
      <w:r w:rsidRPr="0012190B">
        <w:rPr>
          <w:sz w:val="22"/>
          <w:szCs w:val="22"/>
        </w:rPr>
        <w:t xml:space="preserve">- </w:t>
      </w:r>
      <w:r w:rsidR="003D1283" w:rsidRPr="0012190B">
        <w:rPr>
          <w:sz w:val="22"/>
          <w:szCs w:val="22"/>
        </w:rPr>
        <w:t xml:space="preserve">Производство </w:t>
      </w:r>
      <w:r w:rsidRPr="0012190B">
        <w:rPr>
          <w:sz w:val="22"/>
          <w:szCs w:val="22"/>
        </w:rPr>
        <w:t>Работ</w:t>
      </w:r>
      <w:r w:rsidR="003D1283" w:rsidRPr="0012190B">
        <w:rPr>
          <w:sz w:val="22"/>
          <w:szCs w:val="22"/>
        </w:rPr>
        <w:t xml:space="preserve"> выполнять в соответствии с </w:t>
      </w:r>
      <w:hyperlink r:id="rId5" w:history="1">
        <w:r w:rsidRPr="0012190B">
          <w:rPr>
            <w:spacing w:val="1"/>
            <w:sz w:val="22"/>
            <w:szCs w:val="22"/>
          </w:rPr>
          <w:t>«</w:t>
        </w:r>
        <w:r w:rsidR="00307AE1" w:rsidRPr="0012190B">
          <w:rPr>
            <w:spacing w:val="1"/>
            <w:sz w:val="22"/>
            <w:szCs w:val="22"/>
          </w:rPr>
          <w:t>Правилами противопожарного режима в Российской Федерации</w:t>
        </w:r>
        <w:r w:rsidRPr="0012190B">
          <w:rPr>
            <w:spacing w:val="1"/>
            <w:sz w:val="22"/>
            <w:szCs w:val="22"/>
          </w:rPr>
          <w:t>»,</w:t>
        </w:r>
      </w:hyperlink>
      <w:r w:rsidRPr="0012190B">
        <w:rPr>
          <w:spacing w:val="1"/>
          <w:sz w:val="22"/>
          <w:szCs w:val="22"/>
        </w:rPr>
        <w:t xml:space="preserve"> утв. постановлением Правительства РФ от 25.04.2012 № 390 «О противопожарном режиме»</w:t>
      </w:r>
      <w:r w:rsidR="00307AE1" w:rsidRPr="0012190B">
        <w:rPr>
          <w:spacing w:val="1"/>
          <w:sz w:val="22"/>
          <w:szCs w:val="22"/>
        </w:rPr>
        <w:t xml:space="preserve">. </w:t>
      </w:r>
      <w:r w:rsidR="00F02EF3" w:rsidRPr="0012190B">
        <w:rPr>
          <w:sz w:val="22"/>
          <w:szCs w:val="22"/>
        </w:rPr>
        <w:t>Подрядчик</w:t>
      </w:r>
      <w:r w:rsidR="00307AE1" w:rsidRPr="0012190B">
        <w:rPr>
          <w:sz w:val="22"/>
          <w:szCs w:val="22"/>
        </w:rPr>
        <w:t xml:space="preserve"> должен руководствоваться действующими строительными нормами и правилами: </w:t>
      </w:r>
      <w:r w:rsidR="00492CDF" w:rsidRPr="004069D3">
        <w:t xml:space="preserve">СНиП </w:t>
      </w:r>
      <w:r w:rsidR="00492CDF" w:rsidRPr="00D3184B">
        <w:t>12-01-2004</w:t>
      </w:r>
      <w:r w:rsidR="00492CDF" w:rsidRPr="004069D3">
        <w:t xml:space="preserve"> «Организация </w:t>
      </w:r>
      <w:r w:rsidR="00492CDF">
        <w:t xml:space="preserve">строительства»; СП 70.13330.2012 «Несущие и ограждающие конструкции»; </w:t>
      </w:r>
    </w:p>
    <w:p w:rsidR="00307AE1" w:rsidRPr="00492CDF" w:rsidRDefault="00492CDF" w:rsidP="00492CDF">
      <w:pPr>
        <w:autoSpaceDE w:val="0"/>
        <w:autoSpaceDN w:val="0"/>
        <w:jc w:val="both"/>
      </w:pPr>
      <w:proofErr w:type="gramStart"/>
      <w:r w:rsidRPr="00B320BD">
        <w:t>ТР</w:t>
      </w:r>
      <w:proofErr w:type="gramEnd"/>
      <w:r w:rsidRPr="00B320BD">
        <w:t xml:space="preserve"> 196-08 </w:t>
      </w:r>
      <w:r>
        <w:t>«</w:t>
      </w:r>
      <w:r w:rsidRPr="00B320BD">
        <w:t>Технические рекомендации по технологии герметизации и уплотнения стыков наружных стеновых панелей</w:t>
      </w:r>
      <w:r>
        <w:t xml:space="preserve">»; </w:t>
      </w:r>
      <w:r w:rsidR="00307AE1" w:rsidRPr="0012190B">
        <w:rPr>
          <w:rStyle w:val="a5"/>
          <w:i w:val="0"/>
          <w:sz w:val="22"/>
          <w:szCs w:val="22"/>
        </w:rPr>
        <w:t xml:space="preserve">СНиП 12-03-2001 </w:t>
      </w:r>
      <w:r w:rsidR="00C11C96" w:rsidRPr="0012190B">
        <w:rPr>
          <w:b/>
          <w:sz w:val="22"/>
          <w:szCs w:val="22"/>
        </w:rPr>
        <w:t>"</w:t>
      </w:r>
      <w:r w:rsidR="00307AE1" w:rsidRPr="0012190B">
        <w:rPr>
          <w:rStyle w:val="a5"/>
          <w:i w:val="0"/>
          <w:sz w:val="22"/>
          <w:szCs w:val="22"/>
        </w:rPr>
        <w:t>Безопасность труда в строительстве</w:t>
      </w:r>
      <w:r w:rsidR="00C11C96" w:rsidRPr="0012190B">
        <w:rPr>
          <w:b/>
          <w:sz w:val="22"/>
          <w:szCs w:val="22"/>
        </w:rPr>
        <w:t>"</w:t>
      </w:r>
      <w:r w:rsidR="00307AE1" w:rsidRPr="0012190B">
        <w:rPr>
          <w:rStyle w:val="a5"/>
          <w:i w:val="0"/>
          <w:sz w:val="22"/>
          <w:szCs w:val="22"/>
        </w:rPr>
        <w:t xml:space="preserve">. </w:t>
      </w:r>
    </w:p>
    <w:p w:rsidR="00E00426" w:rsidRPr="0012190B" w:rsidRDefault="00D91044" w:rsidP="00D91044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2"/>
          <w:szCs w:val="22"/>
        </w:rPr>
      </w:pPr>
      <w:r w:rsidRPr="0012190B">
        <w:rPr>
          <w:color w:val="000000"/>
          <w:sz w:val="22"/>
          <w:szCs w:val="22"/>
        </w:rPr>
        <w:t xml:space="preserve">- </w:t>
      </w:r>
      <w:r w:rsidR="006926EE" w:rsidRPr="0012190B">
        <w:rPr>
          <w:b w:val="0"/>
          <w:sz w:val="22"/>
          <w:szCs w:val="22"/>
        </w:rPr>
        <w:t>Подрядчику</w:t>
      </w:r>
      <w:r w:rsidR="003D1283" w:rsidRPr="0012190B">
        <w:rPr>
          <w:b w:val="0"/>
          <w:color w:val="000000"/>
          <w:sz w:val="22"/>
          <w:szCs w:val="22"/>
        </w:rPr>
        <w:t xml:space="preserve"> необходимо учесть, что </w:t>
      </w:r>
      <w:r w:rsidRPr="0012190B">
        <w:rPr>
          <w:b w:val="0"/>
          <w:color w:val="000000"/>
          <w:sz w:val="22"/>
          <w:szCs w:val="22"/>
        </w:rPr>
        <w:t>Работ</w:t>
      </w:r>
      <w:r w:rsidR="003D1283" w:rsidRPr="0012190B">
        <w:rPr>
          <w:b w:val="0"/>
          <w:color w:val="000000"/>
          <w:sz w:val="22"/>
          <w:szCs w:val="22"/>
        </w:rPr>
        <w:t xml:space="preserve">ы будут выполняться в условиях эксплуатирующегося </w:t>
      </w:r>
      <w:r w:rsidRPr="0012190B">
        <w:rPr>
          <w:b w:val="0"/>
          <w:color w:val="000000"/>
          <w:sz w:val="22"/>
          <w:szCs w:val="22"/>
        </w:rPr>
        <w:t>МКД</w:t>
      </w:r>
      <w:r w:rsidR="003D1283" w:rsidRPr="0012190B">
        <w:rPr>
          <w:b w:val="0"/>
          <w:color w:val="000000"/>
          <w:sz w:val="22"/>
          <w:szCs w:val="22"/>
        </w:rPr>
        <w:t xml:space="preserve">. </w:t>
      </w:r>
      <w:r w:rsidR="00093D8E" w:rsidRPr="0012190B">
        <w:rPr>
          <w:b w:val="0"/>
          <w:color w:val="000000"/>
          <w:sz w:val="22"/>
          <w:szCs w:val="22"/>
        </w:rPr>
        <w:t xml:space="preserve">Согласно Закону </w:t>
      </w:r>
      <w:r w:rsidRPr="0012190B">
        <w:rPr>
          <w:b w:val="0"/>
          <w:color w:val="000000"/>
          <w:sz w:val="22"/>
          <w:szCs w:val="22"/>
        </w:rPr>
        <w:t>Красноярского края от 02.10.2008 № 7-2161 «Об административных правонарушениях»Работ</w:t>
      </w:r>
      <w:r w:rsidR="00093D8E" w:rsidRPr="0012190B">
        <w:rPr>
          <w:b w:val="0"/>
          <w:color w:val="000000"/>
          <w:sz w:val="22"/>
          <w:szCs w:val="22"/>
        </w:rPr>
        <w:t>ы, возможно, производить с 9-00 до  22-00 в будни и в субботу, воскресенье – выходной.</w:t>
      </w:r>
    </w:p>
    <w:p w:rsidR="00093D8E" w:rsidRPr="0012190B" w:rsidRDefault="00691716" w:rsidP="00691716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color w:val="000000"/>
          <w:sz w:val="22"/>
          <w:szCs w:val="22"/>
        </w:rPr>
      </w:pPr>
      <w:r w:rsidRPr="0012190B">
        <w:rPr>
          <w:b w:val="0"/>
          <w:color w:val="000000"/>
          <w:sz w:val="22"/>
          <w:szCs w:val="22"/>
        </w:rPr>
        <w:t xml:space="preserve">- </w:t>
      </w:r>
      <w:r w:rsidR="00E00426" w:rsidRPr="0012190B">
        <w:rPr>
          <w:b w:val="0"/>
          <w:color w:val="000000"/>
          <w:sz w:val="22"/>
          <w:szCs w:val="22"/>
        </w:rPr>
        <w:t xml:space="preserve">"Подрядчик" перед началом </w:t>
      </w:r>
      <w:r w:rsidR="00D91044" w:rsidRPr="0012190B">
        <w:rPr>
          <w:b w:val="0"/>
          <w:color w:val="000000"/>
          <w:sz w:val="22"/>
          <w:szCs w:val="22"/>
        </w:rPr>
        <w:t>Работ</w:t>
      </w:r>
      <w:r w:rsidR="00E00426" w:rsidRPr="0012190B">
        <w:rPr>
          <w:b w:val="0"/>
          <w:color w:val="000000"/>
          <w:sz w:val="22"/>
          <w:szCs w:val="22"/>
        </w:rPr>
        <w:t xml:space="preserve"> предоставляет "Заказчику" график производства </w:t>
      </w:r>
      <w:r w:rsidR="00D91044" w:rsidRPr="0012190B">
        <w:rPr>
          <w:b w:val="0"/>
          <w:color w:val="000000"/>
          <w:sz w:val="22"/>
          <w:szCs w:val="22"/>
        </w:rPr>
        <w:t>Работ</w:t>
      </w:r>
      <w:r w:rsidR="00E00426" w:rsidRPr="0012190B">
        <w:rPr>
          <w:b w:val="0"/>
          <w:color w:val="000000"/>
          <w:sz w:val="22"/>
          <w:szCs w:val="22"/>
        </w:rPr>
        <w:t xml:space="preserve"> и подписывает акт </w:t>
      </w:r>
      <w:r w:rsidR="00D91044" w:rsidRPr="0012190B">
        <w:rPr>
          <w:b w:val="0"/>
          <w:color w:val="000000"/>
          <w:sz w:val="22"/>
          <w:szCs w:val="22"/>
        </w:rPr>
        <w:t>приема - передачи</w:t>
      </w:r>
      <w:r w:rsidR="00E00426" w:rsidRPr="0012190B">
        <w:rPr>
          <w:b w:val="0"/>
          <w:color w:val="000000"/>
          <w:sz w:val="22"/>
          <w:szCs w:val="22"/>
        </w:rPr>
        <w:t>.</w:t>
      </w:r>
    </w:p>
    <w:p w:rsidR="00ED62CA" w:rsidRPr="0012190B" w:rsidRDefault="00691716" w:rsidP="00691716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2"/>
          <w:szCs w:val="22"/>
        </w:rPr>
      </w:pPr>
      <w:r w:rsidRPr="0012190B">
        <w:rPr>
          <w:b w:val="0"/>
          <w:sz w:val="22"/>
          <w:szCs w:val="22"/>
        </w:rPr>
        <w:t xml:space="preserve">- </w:t>
      </w:r>
      <w:r w:rsidR="00D91044" w:rsidRPr="0012190B">
        <w:rPr>
          <w:b w:val="0"/>
          <w:sz w:val="22"/>
          <w:szCs w:val="22"/>
        </w:rPr>
        <w:t>Работ</w:t>
      </w:r>
      <w:r w:rsidR="00F72C14" w:rsidRPr="0012190B">
        <w:rPr>
          <w:b w:val="0"/>
          <w:sz w:val="22"/>
          <w:szCs w:val="22"/>
        </w:rPr>
        <w:t>ы выполняются материалами "</w:t>
      </w:r>
      <w:r w:rsidR="006926EE" w:rsidRPr="0012190B">
        <w:rPr>
          <w:b w:val="0"/>
          <w:sz w:val="22"/>
          <w:szCs w:val="22"/>
        </w:rPr>
        <w:t>Подрядчика</w:t>
      </w:r>
      <w:r w:rsidR="00F72C14" w:rsidRPr="0012190B">
        <w:rPr>
          <w:b w:val="0"/>
          <w:sz w:val="22"/>
          <w:szCs w:val="22"/>
        </w:rPr>
        <w:t xml:space="preserve">". Все материалы, инструменты, используемые при выполнении </w:t>
      </w:r>
      <w:r w:rsidR="00D91044" w:rsidRPr="0012190B">
        <w:rPr>
          <w:b w:val="0"/>
          <w:sz w:val="22"/>
          <w:szCs w:val="22"/>
        </w:rPr>
        <w:t>Работ</w:t>
      </w:r>
      <w:r w:rsidR="00F72C14" w:rsidRPr="0012190B">
        <w:rPr>
          <w:b w:val="0"/>
          <w:sz w:val="22"/>
          <w:szCs w:val="22"/>
        </w:rPr>
        <w:t>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</w:t>
      </w:r>
      <w:r w:rsidR="00202D4E" w:rsidRPr="0012190B">
        <w:rPr>
          <w:b w:val="0"/>
          <w:sz w:val="22"/>
          <w:szCs w:val="22"/>
        </w:rPr>
        <w:t xml:space="preserve">ользуемых при ремонтных </w:t>
      </w:r>
      <w:r w:rsidR="00D91044" w:rsidRPr="0012190B">
        <w:rPr>
          <w:b w:val="0"/>
          <w:sz w:val="22"/>
          <w:szCs w:val="22"/>
        </w:rPr>
        <w:t>Работ</w:t>
      </w:r>
      <w:r w:rsidR="00202D4E" w:rsidRPr="0012190B">
        <w:rPr>
          <w:b w:val="0"/>
          <w:sz w:val="22"/>
          <w:szCs w:val="22"/>
        </w:rPr>
        <w:t xml:space="preserve">ах, которые предоставляются </w:t>
      </w:r>
      <w:r w:rsidR="00F60BEC" w:rsidRPr="0012190B">
        <w:rPr>
          <w:b w:val="0"/>
          <w:color w:val="000000"/>
          <w:sz w:val="22"/>
          <w:szCs w:val="22"/>
        </w:rPr>
        <w:t>"</w:t>
      </w:r>
      <w:r w:rsidR="00202D4E" w:rsidRPr="0012190B">
        <w:rPr>
          <w:b w:val="0"/>
          <w:sz w:val="22"/>
          <w:szCs w:val="22"/>
        </w:rPr>
        <w:t>Заказчику</w:t>
      </w:r>
      <w:r w:rsidR="00F60BEC" w:rsidRPr="0012190B">
        <w:rPr>
          <w:b w:val="0"/>
          <w:color w:val="000000"/>
          <w:sz w:val="22"/>
          <w:szCs w:val="22"/>
        </w:rPr>
        <w:t>"</w:t>
      </w:r>
      <w:r w:rsidR="00202D4E" w:rsidRPr="0012190B">
        <w:rPr>
          <w:b w:val="0"/>
          <w:sz w:val="22"/>
          <w:szCs w:val="22"/>
        </w:rPr>
        <w:t xml:space="preserve">. </w:t>
      </w:r>
      <w:r w:rsidR="00F72C14" w:rsidRPr="0012190B">
        <w:rPr>
          <w:b w:val="0"/>
          <w:color w:val="000000"/>
          <w:spacing w:val="1"/>
          <w:sz w:val="22"/>
          <w:szCs w:val="22"/>
        </w:rPr>
        <w:t>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</w:r>
    </w:p>
    <w:p w:rsidR="003D1283" w:rsidRPr="0012190B" w:rsidRDefault="00691716" w:rsidP="00691716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2"/>
          <w:szCs w:val="22"/>
        </w:rPr>
      </w:pPr>
      <w:r w:rsidRPr="0012190B">
        <w:rPr>
          <w:b w:val="0"/>
          <w:sz w:val="22"/>
          <w:szCs w:val="22"/>
        </w:rPr>
        <w:t xml:space="preserve">- </w:t>
      </w:r>
      <w:r w:rsidR="00ED62CA" w:rsidRPr="0012190B">
        <w:rPr>
          <w:b w:val="0"/>
          <w:sz w:val="22"/>
          <w:szCs w:val="22"/>
        </w:rPr>
        <w:t>"</w:t>
      </w:r>
      <w:r w:rsidR="006926EE" w:rsidRPr="0012190B">
        <w:rPr>
          <w:b w:val="0"/>
          <w:sz w:val="22"/>
          <w:szCs w:val="22"/>
        </w:rPr>
        <w:t>Подрядчик</w:t>
      </w:r>
      <w:r w:rsidR="002C1233" w:rsidRPr="0012190B">
        <w:rPr>
          <w:b w:val="0"/>
          <w:sz w:val="22"/>
          <w:szCs w:val="22"/>
        </w:rPr>
        <w:t xml:space="preserve">" </w:t>
      </w:r>
      <w:r w:rsidR="00ED62CA" w:rsidRPr="0012190B">
        <w:rPr>
          <w:b w:val="0"/>
          <w:sz w:val="22"/>
          <w:szCs w:val="22"/>
        </w:rPr>
        <w:t xml:space="preserve">информирует </w:t>
      </w:r>
      <w:r w:rsidR="00C11C96" w:rsidRPr="0012190B">
        <w:rPr>
          <w:b w:val="0"/>
          <w:sz w:val="22"/>
          <w:szCs w:val="22"/>
        </w:rPr>
        <w:t>"</w:t>
      </w:r>
      <w:r w:rsidR="00ED62CA" w:rsidRPr="0012190B">
        <w:rPr>
          <w:b w:val="0"/>
          <w:sz w:val="22"/>
          <w:szCs w:val="22"/>
        </w:rPr>
        <w:t>Заказчика</w:t>
      </w:r>
      <w:r w:rsidR="00C11C96" w:rsidRPr="0012190B">
        <w:rPr>
          <w:b w:val="0"/>
          <w:sz w:val="22"/>
          <w:szCs w:val="22"/>
        </w:rPr>
        <w:t xml:space="preserve">" </w:t>
      </w:r>
      <w:r w:rsidR="00ED62CA" w:rsidRPr="0012190B">
        <w:rPr>
          <w:b w:val="0"/>
          <w:sz w:val="22"/>
          <w:szCs w:val="22"/>
        </w:rPr>
        <w:t xml:space="preserve">за 1 день до начала приемки скрытых </w:t>
      </w:r>
      <w:r w:rsidR="00D91044" w:rsidRPr="0012190B">
        <w:rPr>
          <w:b w:val="0"/>
          <w:sz w:val="22"/>
          <w:szCs w:val="22"/>
        </w:rPr>
        <w:t>Работ</w:t>
      </w:r>
      <w:r w:rsidR="00ED62CA" w:rsidRPr="0012190B">
        <w:rPr>
          <w:b w:val="0"/>
          <w:sz w:val="22"/>
          <w:szCs w:val="22"/>
        </w:rPr>
        <w:t xml:space="preserve"> по мере их готовности. </w:t>
      </w:r>
      <w:r w:rsidR="003D1283" w:rsidRPr="0012190B">
        <w:rPr>
          <w:b w:val="0"/>
          <w:sz w:val="22"/>
          <w:szCs w:val="22"/>
        </w:rPr>
        <w:t xml:space="preserve">При выполнении приёмочного контроля подлежат освидетельствованию скрытые </w:t>
      </w:r>
      <w:r w:rsidR="00D91044" w:rsidRPr="0012190B">
        <w:rPr>
          <w:b w:val="0"/>
          <w:sz w:val="22"/>
          <w:szCs w:val="22"/>
        </w:rPr>
        <w:t>Работ</w:t>
      </w:r>
      <w:r w:rsidR="003D1283" w:rsidRPr="0012190B">
        <w:rPr>
          <w:b w:val="0"/>
          <w:sz w:val="22"/>
          <w:szCs w:val="22"/>
        </w:rPr>
        <w:t xml:space="preserve">ы. Запрещается выполнение последующих </w:t>
      </w:r>
      <w:r w:rsidR="00D91044" w:rsidRPr="0012190B">
        <w:rPr>
          <w:b w:val="0"/>
          <w:sz w:val="22"/>
          <w:szCs w:val="22"/>
        </w:rPr>
        <w:t>Работ</w:t>
      </w:r>
      <w:r w:rsidR="003D1283" w:rsidRPr="0012190B">
        <w:rPr>
          <w:b w:val="0"/>
          <w:sz w:val="22"/>
          <w:szCs w:val="22"/>
        </w:rPr>
        <w:t xml:space="preserve"> при отсутствии актов освидетельствования предшествующих скрытых </w:t>
      </w:r>
      <w:r w:rsidR="00D91044" w:rsidRPr="0012190B">
        <w:rPr>
          <w:b w:val="0"/>
          <w:sz w:val="22"/>
          <w:szCs w:val="22"/>
        </w:rPr>
        <w:t>Работ</w:t>
      </w:r>
      <w:r w:rsidR="003D1283" w:rsidRPr="0012190B">
        <w:rPr>
          <w:b w:val="0"/>
          <w:sz w:val="22"/>
          <w:szCs w:val="22"/>
        </w:rPr>
        <w:t xml:space="preserve"> и приемки "Заказчиком", в противном случае "Заказчик" вправе требовать от "</w:t>
      </w:r>
      <w:r w:rsidR="006926EE" w:rsidRPr="0012190B">
        <w:rPr>
          <w:b w:val="0"/>
          <w:sz w:val="22"/>
          <w:szCs w:val="22"/>
        </w:rPr>
        <w:t>Подрядчика</w:t>
      </w:r>
      <w:r w:rsidR="003D1283" w:rsidRPr="0012190B">
        <w:rPr>
          <w:b w:val="0"/>
          <w:sz w:val="22"/>
          <w:szCs w:val="22"/>
        </w:rPr>
        <w:t xml:space="preserve">" вскрыть любую часть </w:t>
      </w:r>
      <w:r w:rsidR="00D91044" w:rsidRPr="0012190B">
        <w:rPr>
          <w:b w:val="0"/>
          <w:sz w:val="22"/>
          <w:szCs w:val="22"/>
        </w:rPr>
        <w:t>Работ</w:t>
      </w:r>
      <w:r w:rsidR="003D1283" w:rsidRPr="0012190B">
        <w:rPr>
          <w:b w:val="0"/>
          <w:sz w:val="22"/>
          <w:szCs w:val="22"/>
        </w:rPr>
        <w:t xml:space="preserve">, а затем восстановить их за счет средств </w:t>
      </w:r>
      <w:r w:rsidR="006926EE" w:rsidRPr="0012190B">
        <w:rPr>
          <w:b w:val="0"/>
          <w:sz w:val="22"/>
          <w:szCs w:val="22"/>
        </w:rPr>
        <w:t>"Подрядчика"</w:t>
      </w:r>
      <w:r w:rsidR="003D1283" w:rsidRPr="0012190B">
        <w:rPr>
          <w:b w:val="0"/>
          <w:sz w:val="22"/>
          <w:szCs w:val="22"/>
        </w:rPr>
        <w:t>.</w:t>
      </w:r>
    </w:p>
    <w:p w:rsidR="00093D8E" w:rsidRPr="0012190B" w:rsidRDefault="00691716" w:rsidP="00691716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2"/>
          <w:szCs w:val="22"/>
        </w:rPr>
      </w:pPr>
      <w:r w:rsidRPr="0012190B">
        <w:rPr>
          <w:b w:val="0"/>
          <w:spacing w:val="1"/>
          <w:sz w:val="22"/>
          <w:szCs w:val="22"/>
        </w:rPr>
        <w:t xml:space="preserve">- </w:t>
      </w:r>
      <w:r w:rsidR="00093D8E" w:rsidRPr="0012190B">
        <w:rPr>
          <w:b w:val="0"/>
          <w:spacing w:val="1"/>
          <w:sz w:val="22"/>
          <w:szCs w:val="22"/>
        </w:rPr>
        <w:t xml:space="preserve">Для официального подключения переносного электрического оборудования (необходимого для проведения </w:t>
      </w:r>
      <w:r w:rsidR="00D91044" w:rsidRPr="0012190B">
        <w:rPr>
          <w:b w:val="0"/>
          <w:spacing w:val="1"/>
          <w:sz w:val="22"/>
          <w:szCs w:val="22"/>
        </w:rPr>
        <w:t>Работ</w:t>
      </w:r>
      <w:r w:rsidR="00093D8E" w:rsidRPr="0012190B">
        <w:rPr>
          <w:b w:val="0"/>
          <w:spacing w:val="1"/>
          <w:sz w:val="22"/>
          <w:szCs w:val="22"/>
        </w:rPr>
        <w:t xml:space="preserve">) с обязательствами согласно законодательству, </w:t>
      </w:r>
      <w:r w:rsidR="006926EE" w:rsidRPr="0012190B">
        <w:rPr>
          <w:b w:val="0"/>
          <w:sz w:val="22"/>
          <w:szCs w:val="22"/>
        </w:rPr>
        <w:t>"Подрядчик"</w:t>
      </w:r>
      <w:r w:rsidR="00093D8E" w:rsidRPr="0012190B">
        <w:rPr>
          <w:b w:val="0"/>
          <w:spacing w:val="1"/>
          <w:sz w:val="22"/>
          <w:szCs w:val="22"/>
        </w:rPr>
        <w:t xml:space="preserve"> обязан подать заявку на технические условия и заключения договора электроснабжения с АО </w:t>
      </w:r>
      <w:r w:rsidR="00C11C96" w:rsidRPr="0012190B">
        <w:rPr>
          <w:b w:val="0"/>
          <w:sz w:val="22"/>
          <w:szCs w:val="22"/>
        </w:rPr>
        <w:t>"</w:t>
      </w:r>
      <w:r w:rsidR="00093D8E" w:rsidRPr="0012190B">
        <w:rPr>
          <w:b w:val="0"/>
          <w:spacing w:val="1"/>
          <w:sz w:val="22"/>
          <w:szCs w:val="22"/>
        </w:rPr>
        <w:t>НТЭК</w:t>
      </w:r>
      <w:r w:rsidR="00C11C96" w:rsidRPr="0012190B">
        <w:rPr>
          <w:b w:val="0"/>
          <w:sz w:val="22"/>
          <w:szCs w:val="22"/>
        </w:rPr>
        <w:t>"</w:t>
      </w:r>
      <w:r w:rsidR="00093D8E" w:rsidRPr="0012190B">
        <w:rPr>
          <w:b w:val="0"/>
          <w:spacing w:val="1"/>
          <w:sz w:val="22"/>
          <w:szCs w:val="22"/>
        </w:rPr>
        <w:t xml:space="preserve">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</w:t>
      </w:r>
      <w:r w:rsidR="00D91044" w:rsidRPr="0012190B">
        <w:rPr>
          <w:b w:val="0"/>
          <w:spacing w:val="1"/>
          <w:sz w:val="22"/>
          <w:szCs w:val="22"/>
        </w:rPr>
        <w:t>Работ</w:t>
      </w:r>
      <w:r w:rsidR="00093D8E" w:rsidRPr="0012190B">
        <w:rPr>
          <w:b w:val="0"/>
          <w:spacing w:val="1"/>
          <w:sz w:val="22"/>
          <w:szCs w:val="22"/>
        </w:rPr>
        <w:t xml:space="preserve">ам на объекте, с учетом используемых мощностей,  </w:t>
      </w:r>
      <w:r w:rsidR="00093D8E" w:rsidRPr="0012190B">
        <w:rPr>
          <w:b w:val="0"/>
          <w:spacing w:val="1"/>
          <w:sz w:val="22"/>
          <w:szCs w:val="22"/>
          <w:u w:val="single"/>
        </w:rPr>
        <w:t>запрещается.</w:t>
      </w:r>
    </w:p>
    <w:p w:rsidR="00093D8E" w:rsidRPr="0012190B" w:rsidRDefault="00691716" w:rsidP="00691716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b w:val="0"/>
          <w:spacing w:val="1"/>
          <w:sz w:val="22"/>
          <w:szCs w:val="22"/>
        </w:rPr>
      </w:pPr>
      <w:r w:rsidRPr="0012190B">
        <w:rPr>
          <w:b w:val="0"/>
          <w:spacing w:val="1"/>
          <w:sz w:val="22"/>
          <w:szCs w:val="22"/>
        </w:rPr>
        <w:t xml:space="preserve">- </w:t>
      </w:r>
      <w:r w:rsidR="00093D8E" w:rsidRPr="0012190B">
        <w:rPr>
          <w:b w:val="0"/>
          <w:spacing w:val="1"/>
          <w:sz w:val="22"/>
          <w:szCs w:val="22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8401B7" w:rsidRPr="0012190B" w:rsidRDefault="00691716" w:rsidP="0069171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- </w:t>
      </w:r>
      <w:r w:rsidR="00F72C14" w:rsidRPr="0012190B">
        <w:rPr>
          <w:rFonts w:ascii="Times New Roman" w:hAnsi="Times New Roman"/>
        </w:rPr>
        <w:t xml:space="preserve">Производство </w:t>
      </w:r>
      <w:r w:rsidR="00D91044" w:rsidRPr="0012190B">
        <w:rPr>
          <w:rFonts w:ascii="Times New Roman" w:hAnsi="Times New Roman"/>
        </w:rPr>
        <w:t>Работ</w:t>
      </w:r>
      <w:r w:rsidR="00F72C14" w:rsidRPr="0012190B">
        <w:rPr>
          <w:rFonts w:ascii="Times New Roman" w:hAnsi="Times New Roman"/>
        </w:rPr>
        <w:t xml:space="preserve"> должно происходить с регулярной уборкой</w:t>
      </w:r>
      <w:r w:rsidR="00C14C35" w:rsidRPr="0012190B">
        <w:rPr>
          <w:rFonts w:ascii="Times New Roman" w:hAnsi="Times New Roman"/>
        </w:rPr>
        <w:t>, по окончании рабочей смены</w:t>
      </w:r>
      <w:r w:rsidR="00F72C14" w:rsidRPr="0012190B">
        <w:rPr>
          <w:rFonts w:ascii="Times New Roman" w:hAnsi="Times New Roman"/>
        </w:rPr>
        <w:t xml:space="preserve">.  </w:t>
      </w:r>
      <w:r w:rsidR="003D1283" w:rsidRPr="0012190B">
        <w:rPr>
          <w:rFonts w:ascii="Times New Roman" w:hAnsi="Times New Roman"/>
        </w:rPr>
        <w:t xml:space="preserve">Мусор складируется на улице в месте, не препятствующем передвижению жителей МКД и транспортных средств. </w:t>
      </w:r>
      <w:r w:rsidR="008249B2" w:rsidRPr="0012190B">
        <w:rPr>
          <w:rFonts w:ascii="Times New Roman" w:hAnsi="Times New Roman"/>
        </w:rPr>
        <w:t>Уборку и вывоз строительного мусора осуществлять ежедневно</w:t>
      </w:r>
      <w:r w:rsidR="003D1283" w:rsidRPr="0012190B">
        <w:rPr>
          <w:rFonts w:ascii="Times New Roman" w:hAnsi="Times New Roman"/>
        </w:rPr>
        <w:t>.</w:t>
      </w:r>
    </w:p>
    <w:p w:rsidR="00122AE9" w:rsidRPr="0012190B" w:rsidRDefault="00691716" w:rsidP="0069171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- </w:t>
      </w:r>
      <w:r w:rsidR="00122AE9" w:rsidRPr="0012190B">
        <w:rPr>
          <w:rFonts w:ascii="Times New Roman" w:hAnsi="Times New Roman"/>
        </w:rPr>
        <w:t>Хранение строительных материалов и инструментов на объекте не допускается. «Заказчик» не несет ответственность в случае их порчи или хищения</w:t>
      </w:r>
      <w:r w:rsidR="00F72C14" w:rsidRPr="0012190B">
        <w:rPr>
          <w:rFonts w:ascii="Times New Roman" w:hAnsi="Times New Roman"/>
        </w:rPr>
        <w:t>.</w:t>
      </w:r>
    </w:p>
    <w:p w:rsidR="00122AE9" w:rsidRPr="0012190B" w:rsidRDefault="00691716" w:rsidP="0069171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- </w:t>
      </w:r>
      <w:r w:rsidR="006926EE" w:rsidRPr="0012190B">
        <w:rPr>
          <w:rFonts w:ascii="Times New Roman" w:hAnsi="Times New Roman"/>
        </w:rPr>
        <w:t>"Подрядчик"</w:t>
      </w:r>
      <w:r w:rsidR="00122AE9" w:rsidRPr="0012190B">
        <w:rPr>
          <w:rFonts w:ascii="Times New Roman" w:hAnsi="Times New Roman"/>
        </w:rPr>
        <w:t xml:space="preserve"> должен ежедневно информировать 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>Заказчика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 xml:space="preserve"> о ходе выполнения </w:t>
      </w:r>
      <w:r w:rsidR="00D91044" w:rsidRPr="0012190B">
        <w:rPr>
          <w:rFonts w:ascii="Times New Roman" w:hAnsi="Times New Roman"/>
        </w:rPr>
        <w:t>Работ</w:t>
      </w:r>
      <w:r w:rsidR="00122AE9" w:rsidRPr="0012190B">
        <w:rPr>
          <w:rFonts w:ascii="Times New Roman" w:hAnsi="Times New Roman"/>
        </w:rPr>
        <w:t>;</w:t>
      </w:r>
    </w:p>
    <w:p w:rsidR="00122AE9" w:rsidRPr="0012190B" w:rsidRDefault="00691716" w:rsidP="0069171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pacing w:val="1"/>
        </w:rPr>
      </w:pPr>
      <w:r w:rsidRPr="0012190B">
        <w:rPr>
          <w:rFonts w:ascii="Times New Roman" w:hAnsi="Times New Roman"/>
        </w:rPr>
        <w:t xml:space="preserve">- </w:t>
      </w:r>
      <w:r w:rsidR="006926EE" w:rsidRPr="0012190B">
        <w:rPr>
          <w:rFonts w:ascii="Times New Roman" w:hAnsi="Times New Roman"/>
        </w:rPr>
        <w:t>"Подрядчик"</w:t>
      </w:r>
      <w:r w:rsidR="00122AE9" w:rsidRPr="0012190B">
        <w:rPr>
          <w:rFonts w:ascii="Times New Roman" w:hAnsi="Times New Roman"/>
        </w:rPr>
        <w:t xml:space="preserve"> обязан следовать указаниям 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>Заказчика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 xml:space="preserve"> при производстве </w:t>
      </w:r>
      <w:r w:rsidR="00D91044" w:rsidRPr="0012190B">
        <w:rPr>
          <w:rFonts w:ascii="Times New Roman" w:hAnsi="Times New Roman"/>
        </w:rPr>
        <w:t>Работ</w:t>
      </w:r>
      <w:r w:rsidR="00122AE9" w:rsidRPr="0012190B">
        <w:rPr>
          <w:rFonts w:ascii="Times New Roman" w:hAnsi="Times New Roman"/>
        </w:rPr>
        <w:t xml:space="preserve">, устранять по требованию 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>Заказчика</w:t>
      </w:r>
      <w:r w:rsidR="00C11C96" w:rsidRPr="0012190B">
        <w:rPr>
          <w:rFonts w:ascii="Times New Roman" w:hAnsi="Times New Roman"/>
          <w:b/>
        </w:rPr>
        <w:t>"</w:t>
      </w:r>
      <w:r w:rsidR="00122AE9" w:rsidRPr="0012190B">
        <w:rPr>
          <w:rFonts w:ascii="Times New Roman" w:hAnsi="Times New Roman"/>
        </w:rPr>
        <w:t xml:space="preserve"> недостатки и дефекты в </w:t>
      </w:r>
      <w:r w:rsidR="00D91044" w:rsidRPr="0012190B">
        <w:rPr>
          <w:rFonts w:ascii="Times New Roman" w:hAnsi="Times New Roman"/>
        </w:rPr>
        <w:t>Работ</w:t>
      </w:r>
      <w:r w:rsidR="00122AE9" w:rsidRPr="0012190B">
        <w:rPr>
          <w:rFonts w:ascii="Times New Roman" w:hAnsi="Times New Roman"/>
        </w:rPr>
        <w:t>е.</w:t>
      </w:r>
    </w:p>
    <w:p w:rsidR="005365BC" w:rsidRPr="0012190B" w:rsidRDefault="005365BC" w:rsidP="008B08F4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  <w:u w:val="single"/>
        </w:rPr>
      </w:pPr>
    </w:p>
    <w:p w:rsidR="00227EAA" w:rsidRPr="0012190B" w:rsidRDefault="00227EAA" w:rsidP="00227EAA">
      <w:pPr>
        <w:pStyle w:val="5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  <w:u w:val="single"/>
        </w:rPr>
      </w:pPr>
      <w:r w:rsidRPr="0012190B">
        <w:rPr>
          <w:i/>
          <w:sz w:val="22"/>
          <w:szCs w:val="22"/>
        </w:rPr>
        <w:t xml:space="preserve">2.1. </w:t>
      </w:r>
      <w:r w:rsidR="00D91044" w:rsidRPr="0012190B">
        <w:rPr>
          <w:i/>
          <w:sz w:val="22"/>
          <w:szCs w:val="22"/>
          <w:u w:val="single"/>
        </w:rPr>
        <w:t>Работ</w:t>
      </w:r>
      <w:r w:rsidRPr="0012190B">
        <w:rPr>
          <w:i/>
          <w:sz w:val="22"/>
          <w:szCs w:val="22"/>
          <w:u w:val="single"/>
        </w:rPr>
        <w:t>ающие на высоте рабочие должны иметь:</w:t>
      </w:r>
    </w:p>
    <w:p w:rsidR="00227EAA" w:rsidRPr="0012190B" w:rsidRDefault="00227EAA" w:rsidP="00227EAA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hanging="578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квалификацию, соответствующую характеру выполняемых </w:t>
      </w:r>
      <w:r w:rsidR="00D91044" w:rsidRPr="0012190B">
        <w:rPr>
          <w:rFonts w:ascii="Times New Roman" w:hAnsi="Times New Roman"/>
        </w:rPr>
        <w:t>Работ</w:t>
      </w:r>
      <w:r w:rsidRPr="0012190B">
        <w:rPr>
          <w:rFonts w:ascii="Times New Roman" w:hAnsi="Times New Roman"/>
        </w:rPr>
        <w:t>;</w:t>
      </w:r>
    </w:p>
    <w:p w:rsidR="00227EAA" w:rsidRPr="0012190B" w:rsidRDefault="00227EAA" w:rsidP="00227EAA">
      <w:pPr>
        <w:pStyle w:val="a6"/>
        <w:numPr>
          <w:ilvl w:val="0"/>
          <w:numId w:val="39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>испытанное специальное снаряжение (страховочные пояса и веревки), спецодежду, спецобувь;</w:t>
      </w:r>
    </w:p>
    <w:p w:rsidR="00227EAA" w:rsidRDefault="00227EAA" w:rsidP="00227EAA">
      <w:pPr>
        <w:pStyle w:val="a6"/>
        <w:numPr>
          <w:ilvl w:val="0"/>
          <w:numId w:val="39"/>
        </w:numPr>
        <w:tabs>
          <w:tab w:val="left" w:pos="426"/>
        </w:tabs>
        <w:spacing w:after="0"/>
        <w:ind w:hanging="578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>специальный исправный инструмент.</w:t>
      </w:r>
    </w:p>
    <w:p w:rsidR="00D25A2F" w:rsidRPr="0012190B" w:rsidRDefault="00D25A2F" w:rsidP="00D25A2F">
      <w:pPr>
        <w:pStyle w:val="a6"/>
        <w:tabs>
          <w:tab w:val="left" w:pos="426"/>
        </w:tabs>
        <w:spacing w:after="0"/>
        <w:jc w:val="both"/>
        <w:rPr>
          <w:rFonts w:ascii="Times New Roman" w:hAnsi="Times New Roman"/>
        </w:rPr>
      </w:pPr>
    </w:p>
    <w:p w:rsidR="003D1283" w:rsidRPr="0012190B" w:rsidRDefault="003D1283" w:rsidP="00F53B87">
      <w:pPr>
        <w:jc w:val="both"/>
        <w:rPr>
          <w:color w:val="000000"/>
          <w:spacing w:val="1"/>
          <w:sz w:val="22"/>
          <w:szCs w:val="22"/>
        </w:rPr>
      </w:pPr>
    </w:p>
    <w:p w:rsidR="00852F93" w:rsidRPr="0012190B" w:rsidRDefault="00852F93" w:rsidP="001008D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</w:rPr>
      </w:pPr>
      <w:r w:rsidRPr="0012190B">
        <w:rPr>
          <w:rFonts w:ascii="Times New Roman" w:hAnsi="Times New Roman"/>
          <w:b/>
          <w:bCs/>
          <w:i/>
        </w:rPr>
        <w:t xml:space="preserve">3. </w:t>
      </w:r>
      <w:r w:rsidR="003D1283" w:rsidRPr="0012190B">
        <w:rPr>
          <w:rFonts w:ascii="Times New Roman" w:hAnsi="Times New Roman"/>
          <w:b/>
          <w:bCs/>
          <w:i/>
        </w:rPr>
        <w:t xml:space="preserve">Организация и порядок </w:t>
      </w:r>
      <w:r w:rsidR="002C1233" w:rsidRPr="0012190B">
        <w:rPr>
          <w:rFonts w:ascii="Times New Roman" w:hAnsi="Times New Roman"/>
          <w:b/>
          <w:bCs/>
          <w:i/>
        </w:rPr>
        <w:t xml:space="preserve">выполнения </w:t>
      </w:r>
      <w:r w:rsidR="00D91044" w:rsidRPr="0012190B">
        <w:rPr>
          <w:rFonts w:ascii="Times New Roman" w:hAnsi="Times New Roman"/>
          <w:b/>
          <w:bCs/>
          <w:i/>
        </w:rPr>
        <w:t>Работ</w:t>
      </w:r>
      <w:r w:rsidR="003D1283" w:rsidRPr="0012190B">
        <w:rPr>
          <w:rFonts w:ascii="Times New Roman" w:hAnsi="Times New Roman"/>
          <w:b/>
          <w:i/>
        </w:rPr>
        <w:t>:</w:t>
      </w:r>
    </w:p>
    <w:p w:rsidR="00E36616" w:rsidRPr="0012190B" w:rsidRDefault="00063AD6" w:rsidP="001008D0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  <w:b/>
          <w:i/>
        </w:rPr>
        <w:t>3.</w:t>
      </w:r>
      <w:r w:rsidR="003C22AE" w:rsidRPr="0012190B">
        <w:rPr>
          <w:rFonts w:ascii="Times New Roman" w:hAnsi="Times New Roman"/>
          <w:b/>
          <w:i/>
        </w:rPr>
        <w:t>1</w:t>
      </w:r>
      <w:r w:rsidR="008B08F4" w:rsidRPr="0012190B">
        <w:rPr>
          <w:rFonts w:ascii="Times New Roman" w:hAnsi="Times New Roman"/>
          <w:b/>
          <w:i/>
        </w:rPr>
        <w:t>.</w:t>
      </w:r>
      <w:r w:rsidR="006926EE" w:rsidRPr="0012190B">
        <w:rPr>
          <w:rFonts w:ascii="Times New Roman" w:hAnsi="Times New Roman"/>
        </w:rPr>
        <w:t>"Подрядчик"</w:t>
      </w:r>
      <w:r w:rsidR="00832840" w:rsidRPr="0012190B">
        <w:rPr>
          <w:rFonts w:ascii="Times New Roman" w:hAnsi="Times New Roman"/>
        </w:rPr>
        <w:t xml:space="preserve"> обязуется </w:t>
      </w:r>
      <w:r w:rsidR="003D1283" w:rsidRPr="0012190B">
        <w:rPr>
          <w:rFonts w:ascii="Times New Roman" w:hAnsi="Times New Roman"/>
        </w:rPr>
        <w:t>в установленные договором ср</w:t>
      </w:r>
      <w:r w:rsidR="00EB209E" w:rsidRPr="0012190B">
        <w:rPr>
          <w:rFonts w:ascii="Times New Roman" w:hAnsi="Times New Roman"/>
        </w:rPr>
        <w:t xml:space="preserve">оки, выполнить </w:t>
      </w:r>
      <w:r w:rsidR="00E36616" w:rsidRPr="0012190B">
        <w:rPr>
          <w:rFonts w:ascii="Times New Roman" w:hAnsi="Times New Roman"/>
        </w:rPr>
        <w:t>следующие</w:t>
      </w:r>
      <w:r w:rsidR="00D91044" w:rsidRPr="0012190B">
        <w:rPr>
          <w:rFonts w:ascii="Times New Roman" w:hAnsi="Times New Roman"/>
        </w:rPr>
        <w:t>Работ</w:t>
      </w:r>
      <w:r w:rsidR="00E36616" w:rsidRPr="0012190B">
        <w:rPr>
          <w:rFonts w:ascii="Times New Roman" w:hAnsi="Times New Roman"/>
        </w:rPr>
        <w:t>ы</w:t>
      </w:r>
      <w:r w:rsidR="001008D0" w:rsidRPr="0012190B">
        <w:rPr>
          <w:rFonts w:ascii="Times New Roman" w:hAnsi="Times New Roman"/>
        </w:rPr>
        <w:t>:</w:t>
      </w:r>
    </w:p>
    <w:p w:rsidR="00E36616" w:rsidRPr="0012190B" w:rsidRDefault="00124B67" w:rsidP="00E36616">
      <w:pPr>
        <w:pStyle w:val="a6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hyperlink r:id="rId6" w:tooltip="Технология герметизации межпанельных швов" w:history="1">
        <w:r w:rsidR="00E36616" w:rsidRPr="0012190B">
          <w:rPr>
            <w:rStyle w:val="ad"/>
            <w:rFonts w:ascii="Times New Roman" w:hAnsi="Times New Roman"/>
            <w:bdr w:val="none" w:sz="0" w:space="0" w:color="auto" w:frame="1"/>
          </w:rPr>
          <w:t>Вскрытие поврежденного шва, его очистка от старого герметика и утеплителя, расшивка трещин</w:t>
        </w:r>
      </w:hyperlink>
      <w:r w:rsidR="00E36616" w:rsidRPr="0012190B">
        <w:rPr>
          <w:rFonts w:ascii="Times New Roman" w:hAnsi="Times New Roman"/>
        </w:rPr>
        <w:t>, удаление из полости стыка герметизирующих и уплотняющих материалов. Очистка граней и фасок панелей от старых герметизирующих материалов, наплывов раствора</w:t>
      </w:r>
      <w:r w:rsidR="005E60C8" w:rsidRPr="0012190B">
        <w:rPr>
          <w:rFonts w:ascii="Times New Roman" w:hAnsi="Times New Roman"/>
        </w:rPr>
        <w:t>;</w:t>
      </w:r>
    </w:p>
    <w:p w:rsidR="00E36616" w:rsidRPr="0012190B" w:rsidRDefault="00E36616" w:rsidP="00E366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sz w:val="22"/>
          <w:szCs w:val="22"/>
        </w:rPr>
      </w:pPr>
      <w:r w:rsidRPr="0012190B">
        <w:rPr>
          <w:b w:val="0"/>
          <w:color w:val="000000"/>
          <w:sz w:val="22"/>
          <w:szCs w:val="22"/>
        </w:rPr>
        <w:t xml:space="preserve">Непосредственно перед уплотнением и герметизацией стыка грани панелей очищают от пыли, приставшего раствора, утеплителя  и других загрязнений. Очистку выполняют шпателями, волосяными щетками. </w:t>
      </w:r>
      <w:r w:rsidRPr="0012190B">
        <w:rPr>
          <w:b w:val="0"/>
          <w:sz w:val="22"/>
          <w:szCs w:val="22"/>
        </w:rPr>
        <w:t>Паз расчищенного шва заполняется пенополиуретановым утеплителем типа «Вилатерм» и при необходимости монтажной пеной типа "</w:t>
      </w:r>
      <w:r w:rsidRPr="0012190B">
        <w:rPr>
          <w:b w:val="0"/>
          <w:sz w:val="22"/>
          <w:szCs w:val="22"/>
          <w:lang w:val="en-US"/>
        </w:rPr>
        <w:t>MAKROFLEXPROWINTER</w:t>
      </w:r>
      <w:r w:rsidRPr="0012190B">
        <w:rPr>
          <w:b w:val="0"/>
          <w:sz w:val="22"/>
          <w:szCs w:val="22"/>
        </w:rPr>
        <w:t>". Пенополиуретановый утеплитель типа«Вилатерм»</w:t>
      </w:r>
      <w:r w:rsidRPr="0012190B">
        <w:rPr>
          <w:b w:val="0"/>
          <w:color w:val="000000"/>
          <w:sz w:val="22"/>
          <w:szCs w:val="22"/>
        </w:rPr>
        <w:t xml:space="preserve">   должен быть поперечно обжат в стыке на 30% от первоначального диаметра. Необходимо использовать прокладки различных диаметров с учетом возможных при монтаже панелей отклонений в размерах стыковых зазоров</w:t>
      </w:r>
      <w:r w:rsidR="005E60C8" w:rsidRPr="0012190B">
        <w:rPr>
          <w:b w:val="0"/>
          <w:color w:val="000000"/>
          <w:sz w:val="22"/>
          <w:szCs w:val="22"/>
        </w:rPr>
        <w:t>;</w:t>
      </w:r>
    </w:p>
    <w:p w:rsidR="00E36616" w:rsidRPr="0012190B" w:rsidRDefault="00E36616" w:rsidP="00E366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sz w:val="22"/>
          <w:szCs w:val="22"/>
        </w:rPr>
      </w:pPr>
      <w:r w:rsidRPr="0012190B">
        <w:rPr>
          <w:b w:val="0"/>
          <w:sz w:val="22"/>
          <w:szCs w:val="22"/>
        </w:rPr>
        <w:t>Пенополиэтиленовые прокладки типа «Вилатерм»</w:t>
      </w:r>
      <w:r w:rsidRPr="0012190B">
        <w:rPr>
          <w:b w:val="0"/>
          <w:color w:val="000000"/>
          <w:sz w:val="22"/>
          <w:szCs w:val="22"/>
        </w:rPr>
        <w:t xml:space="preserve"> запрещается растягивать при установке, во избежание повреждений поверхности, </w:t>
      </w:r>
      <w:r w:rsidR="005E60C8" w:rsidRPr="0012190B">
        <w:rPr>
          <w:b w:val="0"/>
          <w:color w:val="000000"/>
          <w:sz w:val="22"/>
          <w:szCs w:val="22"/>
        </w:rPr>
        <w:t>прокладку необходимо заводить в</w:t>
      </w:r>
      <w:r w:rsidRPr="0012190B">
        <w:rPr>
          <w:b w:val="0"/>
          <w:color w:val="000000"/>
          <w:sz w:val="22"/>
          <w:szCs w:val="22"/>
        </w:rPr>
        <w:t xml:space="preserve">стык, используя закругленную деревянную лопатку. Наращивать </w:t>
      </w:r>
      <w:r w:rsidRPr="0012190B">
        <w:rPr>
          <w:b w:val="0"/>
          <w:sz w:val="22"/>
          <w:szCs w:val="22"/>
        </w:rPr>
        <w:t>пенополиэтиленовые</w:t>
      </w:r>
      <w:r w:rsidRPr="0012190B">
        <w:rPr>
          <w:b w:val="0"/>
          <w:color w:val="000000"/>
          <w:sz w:val="22"/>
          <w:szCs w:val="22"/>
        </w:rPr>
        <w:t xml:space="preserve"> прокладки типа </w:t>
      </w:r>
      <w:r w:rsidRPr="0012190B">
        <w:rPr>
          <w:b w:val="0"/>
          <w:sz w:val="22"/>
          <w:szCs w:val="22"/>
        </w:rPr>
        <w:t>«Вилатерм»</w:t>
      </w:r>
      <w:r w:rsidRPr="0012190B">
        <w:rPr>
          <w:b w:val="0"/>
          <w:color w:val="000000"/>
          <w:sz w:val="22"/>
          <w:szCs w:val="22"/>
        </w:rPr>
        <w:t xml:space="preserve"> по длине следует на расстоянии не менее 0,5 м от мест пересечения горизонтальных и вертикальных стыков. Соединять прокладки по длине необходимо «на ус», используя клеящую мастику</w:t>
      </w:r>
      <w:r w:rsidR="005E60C8" w:rsidRPr="0012190B">
        <w:rPr>
          <w:b w:val="0"/>
          <w:color w:val="000000"/>
          <w:sz w:val="22"/>
          <w:szCs w:val="22"/>
        </w:rPr>
        <w:t>;</w:t>
      </w:r>
    </w:p>
    <w:p w:rsidR="00E36616" w:rsidRPr="0012190B" w:rsidRDefault="00E36616" w:rsidP="00E36616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sz w:val="22"/>
          <w:szCs w:val="22"/>
        </w:rPr>
      </w:pPr>
      <w:r w:rsidRPr="0012190B">
        <w:rPr>
          <w:b w:val="0"/>
          <w:sz w:val="22"/>
          <w:szCs w:val="22"/>
        </w:rPr>
        <w:t xml:space="preserve">После высыхания герметизирующего, гидро- и тепло- изолирующего наполнителя производятся </w:t>
      </w:r>
      <w:r w:rsidR="00D91044" w:rsidRPr="0012190B">
        <w:rPr>
          <w:b w:val="0"/>
          <w:sz w:val="22"/>
          <w:szCs w:val="22"/>
        </w:rPr>
        <w:t>Работ</w:t>
      </w:r>
      <w:r w:rsidRPr="0012190B">
        <w:rPr>
          <w:b w:val="0"/>
          <w:sz w:val="22"/>
          <w:szCs w:val="22"/>
        </w:rPr>
        <w:t xml:space="preserve">ы по герметизации нетвердеющей мастикой типа «Сазиласт-24». Приготовление и применение мастики производится в соответствии с Инструкцией по его применению. Двухкомпонентные отверждающиеся мастики поставляются заводом – изготовителем комплектно в весовой дозировке согласно паспорту на каждую партию мастики. Приготовление мастики производится на месте из расчета потребности на 4 часа производства </w:t>
      </w:r>
      <w:r w:rsidR="00D91044" w:rsidRPr="0012190B">
        <w:rPr>
          <w:b w:val="0"/>
          <w:sz w:val="22"/>
          <w:szCs w:val="22"/>
        </w:rPr>
        <w:t>Работ</w:t>
      </w:r>
      <w:r w:rsidRPr="0012190B">
        <w:rPr>
          <w:b w:val="0"/>
          <w:sz w:val="22"/>
          <w:szCs w:val="22"/>
        </w:rPr>
        <w:t>. Перемешивание компонентов мастики (основной и отверждающей) должно производиться с помощью электродрели со специальной насадкой в течение 5-6 минут до получения однородной массы. Отверждающиеся мастики наносят встык по упругому основанию, в качестве которого служат пенополиэ</w:t>
      </w:r>
      <w:r w:rsidR="005E60C8" w:rsidRPr="0012190B">
        <w:rPr>
          <w:b w:val="0"/>
          <w:sz w:val="22"/>
          <w:szCs w:val="22"/>
        </w:rPr>
        <w:t>тиленовые прокладки «Вилатерм»;</w:t>
      </w:r>
    </w:p>
    <w:p w:rsidR="00E36616" w:rsidRPr="0012190B" w:rsidRDefault="00E36616" w:rsidP="00E36616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12190B">
        <w:rPr>
          <w:sz w:val="22"/>
          <w:szCs w:val="22"/>
        </w:rPr>
        <w:t>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ежедневно;</w:t>
      </w:r>
    </w:p>
    <w:p w:rsidR="00EB209E" w:rsidRPr="0012190B" w:rsidRDefault="00E36616" w:rsidP="00E36616">
      <w:pPr>
        <w:numPr>
          <w:ilvl w:val="0"/>
          <w:numId w:val="9"/>
        </w:numPr>
        <w:tabs>
          <w:tab w:val="left" w:pos="284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12190B">
        <w:rPr>
          <w:sz w:val="22"/>
          <w:szCs w:val="22"/>
        </w:rPr>
        <w:t xml:space="preserve">После производства </w:t>
      </w:r>
      <w:r w:rsidR="00D91044" w:rsidRPr="0012190B">
        <w:rPr>
          <w:sz w:val="22"/>
          <w:szCs w:val="22"/>
        </w:rPr>
        <w:t>Работ</w:t>
      </w:r>
      <w:r w:rsidRPr="0012190B">
        <w:rPr>
          <w:sz w:val="22"/>
          <w:szCs w:val="22"/>
        </w:rPr>
        <w:t xml:space="preserve"> произвести уборку внутри чердачных помещений, придомовой территории от остатков строительного материала и мусора.</w:t>
      </w:r>
    </w:p>
    <w:p w:rsidR="00F53B87" w:rsidRPr="0012190B" w:rsidRDefault="00EB209E" w:rsidP="001008D0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  <w:b/>
          <w:i/>
        </w:rPr>
        <w:t>3.</w:t>
      </w:r>
      <w:r w:rsidR="003C22AE" w:rsidRPr="0012190B">
        <w:rPr>
          <w:rFonts w:ascii="Times New Roman" w:hAnsi="Times New Roman"/>
          <w:b/>
          <w:i/>
        </w:rPr>
        <w:t>2</w:t>
      </w:r>
      <w:r w:rsidRPr="0012190B">
        <w:rPr>
          <w:rFonts w:ascii="Times New Roman" w:hAnsi="Times New Roman"/>
          <w:i/>
        </w:rPr>
        <w:t xml:space="preserve">. </w:t>
      </w:r>
      <w:r w:rsidRPr="0012190B">
        <w:rPr>
          <w:rFonts w:ascii="Times New Roman" w:hAnsi="Times New Roman"/>
        </w:rPr>
        <w:t>У</w:t>
      </w:r>
      <w:r w:rsidR="003D1283" w:rsidRPr="0012190B">
        <w:rPr>
          <w:rFonts w:ascii="Times New Roman" w:hAnsi="Times New Roman"/>
        </w:rPr>
        <w:t>борку и вывоз мусора, уборку материалов после окончания</w:t>
      </w:r>
      <w:r w:rsidR="00D91044" w:rsidRPr="0012190B">
        <w:rPr>
          <w:rFonts w:ascii="Times New Roman" w:hAnsi="Times New Roman"/>
        </w:rPr>
        <w:t>Работ</w:t>
      </w:r>
      <w:r w:rsidR="00F53B87" w:rsidRPr="0012190B">
        <w:rPr>
          <w:rFonts w:ascii="Times New Roman" w:hAnsi="Times New Roman"/>
        </w:rPr>
        <w:t xml:space="preserve"> собственными силами и </w:t>
      </w:r>
    </w:p>
    <w:p w:rsidR="0057688A" w:rsidRPr="0012190B" w:rsidRDefault="00F53B87" w:rsidP="001008D0">
      <w:pPr>
        <w:pStyle w:val="a9"/>
        <w:ind w:firstLine="0"/>
        <w:jc w:val="both"/>
        <w:rPr>
          <w:sz w:val="22"/>
          <w:szCs w:val="22"/>
        </w:rPr>
      </w:pPr>
      <w:r w:rsidRPr="0012190B">
        <w:rPr>
          <w:sz w:val="22"/>
          <w:szCs w:val="22"/>
        </w:rPr>
        <w:t xml:space="preserve">за </w:t>
      </w:r>
      <w:r w:rsidR="003D1283" w:rsidRPr="0012190B">
        <w:rPr>
          <w:sz w:val="22"/>
          <w:szCs w:val="22"/>
        </w:rPr>
        <w:t>счет собственных средств.</w:t>
      </w:r>
    </w:p>
    <w:p w:rsidR="006502E3" w:rsidRPr="0012190B" w:rsidRDefault="0057688A" w:rsidP="001008D0">
      <w:pPr>
        <w:pStyle w:val="a9"/>
        <w:ind w:firstLine="0"/>
        <w:jc w:val="both"/>
        <w:rPr>
          <w:sz w:val="22"/>
          <w:szCs w:val="22"/>
        </w:rPr>
      </w:pPr>
      <w:r w:rsidRPr="0012190B">
        <w:rPr>
          <w:i/>
          <w:color w:val="000000"/>
          <w:spacing w:val="1"/>
          <w:sz w:val="22"/>
          <w:szCs w:val="22"/>
        </w:rPr>
        <w:t>3.</w:t>
      </w:r>
      <w:r w:rsidR="003C22AE" w:rsidRPr="0012190B">
        <w:rPr>
          <w:i/>
          <w:color w:val="000000"/>
          <w:spacing w:val="1"/>
          <w:sz w:val="22"/>
          <w:szCs w:val="22"/>
        </w:rPr>
        <w:t>3</w:t>
      </w:r>
      <w:r w:rsidRPr="0012190B">
        <w:rPr>
          <w:color w:val="000000"/>
          <w:spacing w:val="1"/>
          <w:sz w:val="22"/>
          <w:szCs w:val="22"/>
        </w:rPr>
        <w:t xml:space="preserve">. </w:t>
      </w:r>
      <w:r w:rsidR="00C11C96" w:rsidRPr="0012190B">
        <w:rPr>
          <w:sz w:val="22"/>
          <w:szCs w:val="22"/>
        </w:rPr>
        <w:t>"</w:t>
      </w:r>
      <w:r w:rsidRPr="0012190B">
        <w:rPr>
          <w:color w:val="000000"/>
          <w:spacing w:val="1"/>
          <w:sz w:val="22"/>
          <w:szCs w:val="22"/>
        </w:rPr>
        <w:t>Подрядчик</w:t>
      </w:r>
      <w:r w:rsidR="00C11C96" w:rsidRPr="0012190B">
        <w:rPr>
          <w:sz w:val="22"/>
          <w:szCs w:val="22"/>
        </w:rPr>
        <w:t>"</w:t>
      </w:r>
      <w:r w:rsidRPr="0012190B">
        <w:rPr>
          <w:color w:val="000000"/>
          <w:spacing w:val="1"/>
          <w:sz w:val="22"/>
          <w:szCs w:val="22"/>
        </w:rPr>
        <w:t xml:space="preserve"> обязан следовать указаниям </w:t>
      </w:r>
      <w:r w:rsidR="00C11C96" w:rsidRPr="0012190B">
        <w:rPr>
          <w:sz w:val="22"/>
          <w:szCs w:val="22"/>
        </w:rPr>
        <w:t>"</w:t>
      </w:r>
      <w:r w:rsidRPr="0012190B">
        <w:rPr>
          <w:color w:val="000000"/>
          <w:spacing w:val="1"/>
          <w:sz w:val="22"/>
          <w:szCs w:val="22"/>
        </w:rPr>
        <w:t>Заказчика</w:t>
      </w:r>
      <w:r w:rsidR="00C11C96" w:rsidRPr="0012190B">
        <w:rPr>
          <w:sz w:val="22"/>
          <w:szCs w:val="22"/>
        </w:rPr>
        <w:t>"</w:t>
      </w:r>
      <w:r w:rsidR="0002486E" w:rsidRPr="0012190B">
        <w:rPr>
          <w:color w:val="000000"/>
          <w:spacing w:val="1"/>
          <w:sz w:val="22"/>
          <w:szCs w:val="22"/>
        </w:rPr>
        <w:t xml:space="preserve"> при производстве </w:t>
      </w:r>
      <w:r w:rsidR="00D91044" w:rsidRPr="0012190B">
        <w:rPr>
          <w:color w:val="000000"/>
          <w:spacing w:val="1"/>
          <w:sz w:val="22"/>
          <w:szCs w:val="22"/>
        </w:rPr>
        <w:t>Работ</w:t>
      </w:r>
      <w:r w:rsidR="0002486E" w:rsidRPr="0012190B">
        <w:rPr>
          <w:color w:val="000000"/>
          <w:spacing w:val="1"/>
          <w:sz w:val="22"/>
          <w:szCs w:val="22"/>
        </w:rPr>
        <w:t xml:space="preserve">, </w:t>
      </w:r>
      <w:r w:rsidRPr="0012190B">
        <w:rPr>
          <w:color w:val="000000"/>
          <w:spacing w:val="1"/>
          <w:sz w:val="22"/>
          <w:szCs w:val="22"/>
        </w:rPr>
        <w:t xml:space="preserve">устранять по требованию </w:t>
      </w:r>
      <w:r w:rsidR="00F53B87" w:rsidRPr="0012190B">
        <w:rPr>
          <w:sz w:val="22"/>
          <w:szCs w:val="22"/>
        </w:rPr>
        <w:t>"</w:t>
      </w:r>
      <w:r w:rsidRPr="0012190B">
        <w:rPr>
          <w:color w:val="000000"/>
          <w:spacing w:val="1"/>
          <w:sz w:val="22"/>
          <w:szCs w:val="22"/>
        </w:rPr>
        <w:t>Заказчика</w:t>
      </w:r>
      <w:r w:rsidR="00F53B87" w:rsidRPr="0012190B">
        <w:rPr>
          <w:sz w:val="22"/>
          <w:szCs w:val="22"/>
        </w:rPr>
        <w:t>"</w:t>
      </w:r>
      <w:r w:rsidR="003F4F20" w:rsidRPr="0012190B">
        <w:rPr>
          <w:color w:val="000000"/>
          <w:spacing w:val="1"/>
          <w:sz w:val="22"/>
          <w:szCs w:val="22"/>
        </w:rPr>
        <w:t xml:space="preserve"> недостатки и дефекты в </w:t>
      </w:r>
      <w:r w:rsidR="00D91044" w:rsidRPr="0012190B">
        <w:rPr>
          <w:color w:val="000000"/>
          <w:spacing w:val="1"/>
          <w:sz w:val="22"/>
          <w:szCs w:val="22"/>
        </w:rPr>
        <w:t>Работ</w:t>
      </w:r>
      <w:r w:rsidR="003F4F20" w:rsidRPr="0012190B">
        <w:rPr>
          <w:color w:val="000000"/>
          <w:spacing w:val="1"/>
          <w:sz w:val="22"/>
          <w:szCs w:val="22"/>
        </w:rPr>
        <w:t>е.</w:t>
      </w:r>
    </w:p>
    <w:p w:rsidR="00E36616" w:rsidRPr="0012190B" w:rsidRDefault="00E36616" w:rsidP="00E36616">
      <w:pPr>
        <w:pStyle w:val="a3"/>
        <w:numPr>
          <w:ilvl w:val="0"/>
          <w:numId w:val="12"/>
        </w:numPr>
        <w:tabs>
          <w:tab w:val="left" w:pos="142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2190B">
        <w:rPr>
          <w:sz w:val="22"/>
          <w:szCs w:val="22"/>
        </w:rPr>
        <w:t xml:space="preserve">При производстве </w:t>
      </w:r>
      <w:r w:rsidR="00D91044" w:rsidRPr="0012190B">
        <w:rPr>
          <w:sz w:val="22"/>
          <w:szCs w:val="22"/>
        </w:rPr>
        <w:t>Работ</w:t>
      </w:r>
      <w:r w:rsidRPr="0012190B">
        <w:rPr>
          <w:sz w:val="22"/>
          <w:szCs w:val="22"/>
        </w:rPr>
        <w:t xml:space="preserve"> должны быть предприняты меры предосторожности, обеспечивающие: </w:t>
      </w:r>
    </w:p>
    <w:p w:rsidR="00E36616" w:rsidRPr="0012190B" w:rsidRDefault="00E36616" w:rsidP="00E36616">
      <w:pPr>
        <w:pStyle w:val="a3"/>
        <w:numPr>
          <w:ilvl w:val="0"/>
          <w:numId w:val="40"/>
        </w:numPr>
        <w:tabs>
          <w:tab w:val="left" w:pos="142"/>
          <w:tab w:val="left" w:pos="426"/>
          <w:tab w:val="left" w:pos="993"/>
        </w:tabs>
        <w:ind w:hanging="1287"/>
        <w:jc w:val="both"/>
        <w:rPr>
          <w:b w:val="0"/>
          <w:sz w:val="22"/>
          <w:szCs w:val="22"/>
        </w:rPr>
      </w:pPr>
      <w:r w:rsidRPr="0012190B">
        <w:rPr>
          <w:b w:val="0"/>
          <w:sz w:val="22"/>
          <w:szCs w:val="22"/>
        </w:rPr>
        <w:t xml:space="preserve">Безопасность прохожих; </w:t>
      </w:r>
    </w:p>
    <w:p w:rsidR="00E36616" w:rsidRPr="0012190B" w:rsidRDefault="00E36616" w:rsidP="00E36616">
      <w:pPr>
        <w:pStyle w:val="a6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hanging="1287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Сохранность общедомового имущества (фасада, окон, оконных отливов и т.д.);  </w:t>
      </w:r>
    </w:p>
    <w:p w:rsidR="00E36616" w:rsidRPr="0012190B" w:rsidRDefault="00E36616" w:rsidP="00E36616">
      <w:pPr>
        <w:pStyle w:val="a6"/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hanging="1287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 xml:space="preserve">Сохранность имущества граждан (транспортные средства и др.). </w:t>
      </w:r>
    </w:p>
    <w:p w:rsidR="00E36616" w:rsidRPr="0012190B" w:rsidRDefault="00E36616" w:rsidP="00E36616">
      <w:pPr>
        <w:pStyle w:val="a6"/>
        <w:tabs>
          <w:tab w:val="left" w:pos="426"/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</w:p>
    <w:p w:rsidR="00E36616" w:rsidRPr="0012190B" w:rsidRDefault="00E36616" w:rsidP="00E36616">
      <w:pPr>
        <w:pStyle w:val="a6"/>
        <w:numPr>
          <w:ilvl w:val="0"/>
          <w:numId w:val="1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  <w:b/>
        </w:rPr>
        <w:t xml:space="preserve"> Категорически запрещается производить </w:t>
      </w:r>
      <w:r w:rsidR="00D91044" w:rsidRPr="0012190B">
        <w:rPr>
          <w:rFonts w:ascii="Times New Roman" w:hAnsi="Times New Roman"/>
          <w:b/>
        </w:rPr>
        <w:t>Работ</w:t>
      </w:r>
      <w:r w:rsidRPr="0012190B">
        <w:rPr>
          <w:rFonts w:ascii="Times New Roman" w:hAnsi="Times New Roman"/>
          <w:b/>
        </w:rPr>
        <w:t>ы на высоте:</w:t>
      </w:r>
    </w:p>
    <w:p w:rsidR="00E36616" w:rsidRPr="0012190B" w:rsidRDefault="00E36616" w:rsidP="00E36616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hanging="1287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>При скорости ветра 15 м/</w:t>
      </w:r>
      <w:proofErr w:type="gramStart"/>
      <w:r w:rsidRPr="0012190B">
        <w:rPr>
          <w:rFonts w:ascii="Times New Roman" w:hAnsi="Times New Roman"/>
        </w:rPr>
        <w:t>с</w:t>
      </w:r>
      <w:proofErr w:type="gramEnd"/>
      <w:r w:rsidRPr="0012190B">
        <w:rPr>
          <w:rFonts w:ascii="Times New Roman" w:hAnsi="Times New Roman"/>
        </w:rPr>
        <w:t xml:space="preserve"> и более;</w:t>
      </w:r>
    </w:p>
    <w:p w:rsidR="00E36616" w:rsidRPr="0012190B" w:rsidRDefault="00E36616" w:rsidP="00E36616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hanging="1287"/>
        <w:jc w:val="both"/>
        <w:rPr>
          <w:rFonts w:ascii="Times New Roman" w:hAnsi="Times New Roman"/>
        </w:rPr>
      </w:pPr>
      <w:r w:rsidRPr="0012190B">
        <w:rPr>
          <w:rFonts w:ascii="Times New Roman" w:hAnsi="Times New Roman"/>
        </w:rPr>
        <w:t>При выпадении атмосферных осадков.</w:t>
      </w:r>
    </w:p>
    <w:p w:rsidR="006E3804" w:rsidRPr="0012190B" w:rsidRDefault="006E3804" w:rsidP="00F53B87">
      <w:pPr>
        <w:pStyle w:val="a3"/>
        <w:tabs>
          <w:tab w:val="left" w:pos="0"/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</w:p>
    <w:p w:rsidR="00343EF0" w:rsidRPr="0012190B" w:rsidRDefault="00343EF0" w:rsidP="00F53B87">
      <w:pPr>
        <w:pStyle w:val="a6"/>
        <w:numPr>
          <w:ilvl w:val="1"/>
          <w:numId w:val="34"/>
        </w:numPr>
        <w:tabs>
          <w:tab w:val="left" w:pos="284"/>
          <w:tab w:val="left" w:pos="426"/>
        </w:tabs>
        <w:spacing w:after="0" w:line="240" w:lineRule="auto"/>
        <w:ind w:hanging="786"/>
        <w:jc w:val="both"/>
        <w:rPr>
          <w:rFonts w:ascii="Times New Roman" w:hAnsi="Times New Roman"/>
          <w:b/>
          <w:i/>
          <w:color w:val="000000"/>
        </w:rPr>
      </w:pPr>
      <w:r w:rsidRPr="0012190B">
        <w:rPr>
          <w:rFonts w:ascii="Times New Roman" w:hAnsi="Times New Roman"/>
          <w:b/>
          <w:i/>
          <w:color w:val="000000"/>
        </w:rPr>
        <w:t xml:space="preserve">Ответственность </w:t>
      </w:r>
      <w:r w:rsidR="006926EE" w:rsidRPr="0012190B">
        <w:rPr>
          <w:rFonts w:ascii="Times New Roman" w:hAnsi="Times New Roman"/>
          <w:b/>
          <w:i/>
        </w:rPr>
        <w:t>"Подрядчика"</w:t>
      </w:r>
      <w:r w:rsidRPr="0012190B">
        <w:rPr>
          <w:rFonts w:ascii="Times New Roman" w:hAnsi="Times New Roman"/>
          <w:b/>
          <w:i/>
          <w:color w:val="000000"/>
        </w:rPr>
        <w:t>:</w:t>
      </w:r>
    </w:p>
    <w:p w:rsidR="001C4516" w:rsidRDefault="006926EE" w:rsidP="001C4516">
      <w:pPr>
        <w:ind w:firstLine="284"/>
        <w:jc w:val="both"/>
        <w:rPr>
          <w:sz w:val="22"/>
          <w:szCs w:val="22"/>
        </w:rPr>
      </w:pPr>
      <w:r w:rsidRPr="0012190B">
        <w:rPr>
          <w:sz w:val="22"/>
          <w:szCs w:val="22"/>
        </w:rPr>
        <w:t>"Подрядчик"</w:t>
      </w:r>
      <w:r w:rsidR="00343EF0" w:rsidRPr="0012190B">
        <w:rPr>
          <w:sz w:val="22"/>
          <w:szCs w:val="22"/>
        </w:rPr>
        <w:t xml:space="preserve"> несет ответственность за безопасность производства </w:t>
      </w:r>
      <w:r w:rsidR="00D91044" w:rsidRPr="0012190B">
        <w:rPr>
          <w:sz w:val="22"/>
          <w:szCs w:val="22"/>
        </w:rPr>
        <w:t>Работ</w:t>
      </w:r>
      <w:r w:rsidR="00343EF0" w:rsidRPr="0012190B">
        <w:rPr>
          <w:sz w:val="22"/>
          <w:szCs w:val="22"/>
        </w:rPr>
        <w:t>. В случае причинения ущерба имуществу граждан или повреждения элементов жил</w:t>
      </w:r>
      <w:r w:rsidRPr="0012190B">
        <w:rPr>
          <w:sz w:val="22"/>
          <w:szCs w:val="22"/>
        </w:rPr>
        <w:t xml:space="preserve">ых домов </w:t>
      </w:r>
      <w:r w:rsidR="00343EF0" w:rsidRPr="0012190B">
        <w:rPr>
          <w:sz w:val="22"/>
          <w:szCs w:val="22"/>
        </w:rPr>
        <w:t>и</w:t>
      </w:r>
      <w:r w:rsidRPr="0012190B">
        <w:rPr>
          <w:sz w:val="22"/>
          <w:szCs w:val="22"/>
        </w:rPr>
        <w:t xml:space="preserve"> прочего общедомового имущества</w:t>
      </w:r>
      <w:r w:rsidR="00343EF0" w:rsidRPr="0012190B">
        <w:rPr>
          <w:sz w:val="22"/>
          <w:szCs w:val="22"/>
        </w:rPr>
        <w:t xml:space="preserve">, </w:t>
      </w:r>
      <w:r w:rsidR="00343EF0" w:rsidRPr="0012190B">
        <w:rPr>
          <w:color w:val="000000"/>
          <w:sz w:val="22"/>
          <w:szCs w:val="22"/>
        </w:rPr>
        <w:t xml:space="preserve">составляется двухсторонний акт </w:t>
      </w:r>
      <w:r w:rsidRPr="0012190B">
        <w:rPr>
          <w:color w:val="000000"/>
          <w:sz w:val="22"/>
          <w:szCs w:val="22"/>
        </w:rPr>
        <w:t>с описанием</w:t>
      </w:r>
      <w:r w:rsidR="00343EF0" w:rsidRPr="0012190B">
        <w:rPr>
          <w:color w:val="000000"/>
          <w:sz w:val="22"/>
          <w:szCs w:val="22"/>
        </w:rPr>
        <w:t xml:space="preserve"> повреждений</w:t>
      </w:r>
      <w:r w:rsidRPr="0012190B">
        <w:rPr>
          <w:color w:val="000000"/>
          <w:sz w:val="22"/>
          <w:szCs w:val="22"/>
        </w:rPr>
        <w:t>, после чего</w:t>
      </w:r>
      <w:r w:rsidRPr="0012190B">
        <w:rPr>
          <w:sz w:val="22"/>
          <w:szCs w:val="22"/>
        </w:rPr>
        <w:t>"Подрядчик"</w:t>
      </w:r>
      <w:r w:rsidR="00343EF0" w:rsidRPr="0012190B">
        <w:rPr>
          <w:sz w:val="22"/>
          <w:szCs w:val="22"/>
        </w:rPr>
        <w:t xml:space="preserve"> берет на себя обязательства по его возмещению. </w:t>
      </w:r>
      <w:r w:rsidR="001C4516">
        <w:rPr>
          <w:sz w:val="22"/>
          <w:szCs w:val="22"/>
        </w:rPr>
        <w:t xml:space="preserve">«Подрядчик» обязуется предоставить расписку от граждан жилых помещений о том, что собственник жилого помещения претензии по факту залития к «Заказчику» и «Подрядчику» не имеет. </w:t>
      </w:r>
    </w:p>
    <w:p w:rsidR="00343EF0" w:rsidRPr="0012190B" w:rsidRDefault="00343EF0" w:rsidP="00F53B87">
      <w:pPr>
        <w:ind w:firstLine="284"/>
        <w:jc w:val="both"/>
        <w:rPr>
          <w:sz w:val="22"/>
          <w:szCs w:val="22"/>
        </w:rPr>
      </w:pPr>
    </w:p>
    <w:p w:rsidR="00230B41" w:rsidRPr="0012190B" w:rsidRDefault="00230B41" w:rsidP="005365B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3F4F20" w:rsidRPr="0012190B" w:rsidRDefault="00093D8E" w:rsidP="003F4F20">
      <w:pPr>
        <w:jc w:val="both"/>
        <w:rPr>
          <w:i/>
          <w:color w:val="000000"/>
          <w:spacing w:val="1"/>
          <w:sz w:val="22"/>
          <w:szCs w:val="22"/>
        </w:rPr>
      </w:pPr>
      <w:r w:rsidRPr="0012190B">
        <w:rPr>
          <w:b/>
          <w:i/>
          <w:sz w:val="22"/>
          <w:szCs w:val="22"/>
        </w:rPr>
        <w:t>4</w:t>
      </w:r>
      <w:r w:rsidR="003D1283" w:rsidRPr="0012190B">
        <w:rPr>
          <w:b/>
          <w:i/>
          <w:sz w:val="22"/>
          <w:szCs w:val="22"/>
        </w:rPr>
        <w:t xml:space="preserve">.Порядок сдачи и приемки результатов </w:t>
      </w:r>
      <w:r w:rsidR="00D91044" w:rsidRPr="0012190B">
        <w:rPr>
          <w:b/>
          <w:i/>
          <w:sz w:val="22"/>
          <w:szCs w:val="22"/>
        </w:rPr>
        <w:t>Работ</w:t>
      </w:r>
      <w:r w:rsidR="0041093D" w:rsidRPr="0012190B">
        <w:rPr>
          <w:b/>
          <w:i/>
          <w:sz w:val="22"/>
          <w:szCs w:val="22"/>
        </w:rPr>
        <w:t>ы</w:t>
      </w:r>
      <w:r w:rsidR="003D1283" w:rsidRPr="0012190B">
        <w:rPr>
          <w:b/>
          <w:i/>
          <w:sz w:val="22"/>
          <w:szCs w:val="22"/>
        </w:rPr>
        <w:t>.</w:t>
      </w:r>
    </w:p>
    <w:p w:rsidR="003D1283" w:rsidRPr="0012190B" w:rsidRDefault="003F4F20" w:rsidP="006E0FDB">
      <w:pPr>
        <w:ind w:firstLine="284"/>
        <w:jc w:val="both"/>
        <w:rPr>
          <w:i/>
          <w:color w:val="000000"/>
          <w:spacing w:val="1"/>
          <w:sz w:val="22"/>
          <w:szCs w:val="22"/>
        </w:rPr>
      </w:pPr>
      <w:r w:rsidRPr="0012190B">
        <w:rPr>
          <w:color w:val="000000"/>
          <w:spacing w:val="1"/>
          <w:sz w:val="22"/>
          <w:szCs w:val="22"/>
        </w:rPr>
        <w:t xml:space="preserve">Приемка  </w:t>
      </w:r>
      <w:r w:rsidR="00D91044" w:rsidRPr="0012190B">
        <w:rPr>
          <w:color w:val="000000"/>
          <w:spacing w:val="1"/>
          <w:sz w:val="22"/>
          <w:szCs w:val="22"/>
        </w:rPr>
        <w:t>Работ</w:t>
      </w:r>
      <w:r w:rsidRPr="0012190B">
        <w:rPr>
          <w:color w:val="000000"/>
          <w:spacing w:val="1"/>
          <w:sz w:val="22"/>
          <w:szCs w:val="22"/>
        </w:rPr>
        <w:t xml:space="preserve"> осуществляется по фактическим выполненным объемам</w:t>
      </w:r>
      <w:r w:rsidR="00154432" w:rsidRPr="0012190B">
        <w:rPr>
          <w:color w:val="000000"/>
          <w:spacing w:val="1"/>
          <w:sz w:val="22"/>
          <w:szCs w:val="22"/>
        </w:rPr>
        <w:t xml:space="preserve">, </w:t>
      </w:r>
      <w:r w:rsidR="00B20ACD" w:rsidRPr="0012190B">
        <w:rPr>
          <w:color w:val="000000"/>
          <w:spacing w:val="1"/>
          <w:sz w:val="22"/>
          <w:szCs w:val="22"/>
        </w:rPr>
        <w:t xml:space="preserve">согласно </w:t>
      </w:r>
      <w:r w:rsidR="00154432" w:rsidRPr="0012190B">
        <w:rPr>
          <w:color w:val="000000"/>
          <w:spacing w:val="1"/>
          <w:sz w:val="22"/>
          <w:szCs w:val="22"/>
        </w:rPr>
        <w:t xml:space="preserve">акту </w:t>
      </w:r>
      <w:r w:rsidR="00B20ACD" w:rsidRPr="0012190B">
        <w:rPr>
          <w:color w:val="000000"/>
          <w:spacing w:val="1"/>
          <w:sz w:val="22"/>
          <w:szCs w:val="22"/>
        </w:rPr>
        <w:t>выполненн</w:t>
      </w:r>
      <w:r w:rsidR="00154432" w:rsidRPr="0012190B">
        <w:rPr>
          <w:color w:val="000000"/>
          <w:spacing w:val="1"/>
          <w:sz w:val="22"/>
          <w:szCs w:val="22"/>
        </w:rPr>
        <w:t xml:space="preserve">ых </w:t>
      </w:r>
      <w:r w:rsidR="00D91044" w:rsidRPr="0012190B">
        <w:rPr>
          <w:color w:val="000000"/>
          <w:spacing w:val="1"/>
          <w:sz w:val="22"/>
          <w:szCs w:val="22"/>
        </w:rPr>
        <w:t>Работ</w:t>
      </w:r>
      <w:r w:rsidRPr="0012190B">
        <w:rPr>
          <w:color w:val="000000"/>
          <w:spacing w:val="1"/>
          <w:sz w:val="22"/>
          <w:szCs w:val="22"/>
        </w:rPr>
        <w:t>.</w:t>
      </w:r>
    </w:p>
    <w:p w:rsidR="005365BC" w:rsidRPr="0012190B" w:rsidRDefault="00D91044" w:rsidP="005365BC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12190B">
        <w:rPr>
          <w:sz w:val="22"/>
          <w:szCs w:val="22"/>
        </w:rPr>
        <w:t>Работ</w:t>
      </w:r>
      <w:r w:rsidR="005365BC" w:rsidRPr="0012190B">
        <w:rPr>
          <w:sz w:val="22"/>
          <w:szCs w:val="22"/>
        </w:rPr>
        <w:t>ы считаются принятыми после подписания Сторонами</w:t>
      </w:r>
      <w:r w:rsidR="003F4F20" w:rsidRPr="0012190B">
        <w:rPr>
          <w:sz w:val="22"/>
          <w:szCs w:val="22"/>
        </w:rPr>
        <w:t>акт</w:t>
      </w:r>
      <w:r w:rsidR="006E0FDB" w:rsidRPr="0012190B">
        <w:rPr>
          <w:sz w:val="22"/>
          <w:szCs w:val="22"/>
        </w:rPr>
        <w:t>а</w:t>
      </w:r>
      <w:r w:rsidR="00154432" w:rsidRPr="0012190B">
        <w:rPr>
          <w:sz w:val="22"/>
          <w:szCs w:val="22"/>
        </w:rPr>
        <w:t xml:space="preserve">выполненных </w:t>
      </w:r>
      <w:r w:rsidRPr="0012190B">
        <w:rPr>
          <w:sz w:val="22"/>
          <w:szCs w:val="22"/>
        </w:rPr>
        <w:t>Работ</w:t>
      </w:r>
      <w:r w:rsidR="003C22AE" w:rsidRPr="0012190B">
        <w:rPr>
          <w:sz w:val="22"/>
          <w:szCs w:val="22"/>
        </w:rPr>
        <w:t xml:space="preserve"> (с подписанными актами освидетельствования скрытых </w:t>
      </w:r>
      <w:r w:rsidRPr="0012190B">
        <w:rPr>
          <w:sz w:val="22"/>
          <w:szCs w:val="22"/>
        </w:rPr>
        <w:t>Работ</w:t>
      </w:r>
      <w:r w:rsidR="003C22AE" w:rsidRPr="0012190B">
        <w:rPr>
          <w:sz w:val="22"/>
          <w:szCs w:val="22"/>
        </w:rPr>
        <w:t>)</w:t>
      </w:r>
      <w:r w:rsidR="005365BC" w:rsidRPr="0012190B">
        <w:rPr>
          <w:sz w:val="22"/>
          <w:szCs w:val="22"/>
        </w:rPr>
        <w:t xml:space="preserve">. </w:t>
      </w:r>
      <w:r w:rsidR="00C023E4">
        <w:rPr>
          <w:color w:val="000000"/>
          <w:spacing w:val="1"/>
          <w:sz w:val="22"/>
          <w:szCs w:val="22"/>
        </w:rPr>
        <w:t xml:space="preserve">Приёмка выполненных работ будет осуществляться </w:t>
      </w:r>
      <w:r w:rsidR="00C023E4" w:rsidRPr="00965461">
        <w:rPr>
          <w:color w:val="000000"/>
          <w:spacing w:val="1"/>
          <w:sz w:val="22"/>
          <w:szCs w:val="22"/>
        </w:rPr>
        <w:t xml:space="preserve">специалистом </w:t>
      </w:r>
      <w:r w:rsidR="00C023E4">
        <w:rPr>
          <w:color w:val="000000"/>
          <w:spacing w:val="1"/>
          <w:sz w:val="22"/>
          <w:szCs w:val="22"/>
        </w:rPr>
        <w:t>технического отдела при минусовых температурах наружного воздуха с применением прибора тепловизор testo 872.</w:t>
      </w:r>
      <w:r w:rsidR="005365BC" w:rsidRPr="0012190B">
        <w:rPr>
          <w:sz w:val="22"/>
          <w:szCs w:val="22"/>
        </w:rPr>
        <w:t xml:space="preserve"> В случаях, когда </w:t>
      </w:r>
      <w:r w:rsidRPr="0012190B">
        <w:rPr>
          <w:sz w:val="22"/>
          <w:szCs w:val="22"/>
        </w:rPr>
        <w:t>Работ</w:t>
      </w:r>
      <w:r w:rsidR="005365BC" w:rsidRPr="0012190B">
        <w:rPr>
          <w:sz w:val="22"/>
          <w:szCs w:val="22"/>
        </w:rPr>
        <w:t xml:space="preserve">а выполнена с низким качеством, </w:t>
      </w:r>
      <w:r w:rsidR="00C11C96"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>Заказчик</w:t>
      </w:r>
      <w:r w:rsidR="00C11C96"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 xml:space="preserve"> вправе </w:t>
      </w:r>
      <w:r w:rsidR="005365BC" w:rsidRPr="0012190B">
        <w:rPr>
          <w:sz w:val="22"/>
          <w:szCs w:val="22"/>
        </w:rPr>
        <w:lastRenderedPageBreak/>
        <w:t xml:space="preserve">потребовать от </w:t>
      </w:r>
      <w:r w:rsidR="00B20ACD" w:rsidRPr="0012190B">
        <w:rPr>
          <w:sz w:val="22"/>
          <w:szCs w:val="22"/>
        </w:rPr>
        <w:t>"Подрядчика"</w:t>
      </w:r>
      <w:r w:rsidR="005365BC" w:rsidRPr="0012190B">
        <w:rPr>
          <w:sz w:val="22"/>
          <w:szCs w:val="22"/>
        </w:rPr>
        <w:t xml:space="preserve"> обязательного устранения недостатков в установленный </w:t>
      </w:r>
      <w:r w:rsidR="00C11C96"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>Заказчиком</w:t>
      </w:r>
      <w:r w:rsidR="00C11C96"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 xml:space="preserve"> срок за счет средств </w:t>
      </w:r>
      <w:r w:rsidR="00B20ACD" w:rsidRPr="0012190B">
        <w:rPr>
          <w:sz w:val="22"/>
          <w:szCs w:val="22"/>
        </w:rPr>
        <w:t>"Подрядчика"</w:t>
      </w:r>
      <w:r w:rsidR="005365BC" w:rsidRPr="0012190B">
        <w:rPr>
          <w:sz w:val="22"/>
          <w:szCs w:val="22"/>
        </w:rPr>
        <w:t>.</w:t>
      </w:r>
    </w:p>
    <w:p w:rsidR="005365BC" w:rsidRPr="0012190B" w:rsidRDefault="00C11C96" w:rsidP="005365BC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>Заказчик</w:t>
      </w:r>
      <w:r w:rsidRPr="0012190B">
        <w:rPr>
          <w:b/>
          <w:sz w:val="22"/>
          <w:szCs w:val="22"/>
        </w:rPr>
        <w:t>"</w:t>
      </w:r>
      <w:r w:rsidR="005365BC" w:rsidRPr="0012190B">
        <w:rPr>
          <w:sz w:val="22"/>
          <w:szCs w:val="22"/>
        </w:rPr>
        <w:t xml:space="preserve">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</w:t>
      </w:r>
      <w:r w:rsidR="00FF5626" w:rsidRPr="0012190B">
        <w:rPr>
          <w:sz w:val="22"/>
          <w:szCs w:val="22"/>
        </w:rPr>
        <w:t>"Подрядчиком"</w:t>
      </w:r>
      <w:r w:rsidR="005365BC" w:rsidRPr="0012190B">
        <w:rPr>
          <w:sz w:val="22"/>
          <w:szCs w:val="22"/>
        </w:rPr>
        <w:t>.</w:t>
      </w:r>
    </w:p>
    <w:p w:rsidR="005365BC" w:rsidRPr="0012190B" w:rsidRDefault="005365BC" w:rsidP="00093D8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/>
          <w:sz w:val="22"/>
          <w:szCs w:val="22"/>
          <w:bdr w:val="none" w:sz="0" w:space="0" w:color="auto" w:frame="1"/>
        </w:rPr>
      </w:pPr>
    </w:p>
    <w:p w:rsidR="002E15AD" w:rsidRDefault="002E15AD" w:rsidP="00F53B87">
      <w:pPr>
        <w:pStyle w:val="5"/>
        <w:tabs>
          <w:tab w:val="left" w:pos="284"/>
        </w:tabs>
        <w:spacing w:before="0" w:beforeAutospacing="0" w:after="0" w:afterAutospacing="0"/>
        <w:ind w:left="360" w:hanging="360"/>
        <w:jc w:val="both"/>
        <w:textAlignment w:val="baseline"/>
        <w:rPr>
          <w:rStyle w:val="a7"/>
          <w:b/>
          <w:i/>
          <w:sz w:val="22"/>
          <w:szCs w:val="22"/>
          <w:bdr w:val="none" w:sz="0" w:space="0" w:color="auto" w:frame="1"/>
        </w:rPr>
      </w:pPr>
    </w:p>
    <w:p w:rsidR="002E15AD" w:rsidRDefault="002E15AD" w:rsidP="00F53B87">
      <w:pPr>
        <w:pStyle w:val="5"/>
        <w:tabs>
          <w:tab w:val="left" w:pos="284"/>
        </w:tabs>
        <w:spacing w:before="0" w:beforeAutospacing="0" w:after="0" w:afterAutospacing="0"/>
        <w:ind w:left="360" w:hanging="360"/>
        <w:jc w:val="both"/>
        <w:textAlignment w:val="baseline"/>
        <w:rPr>
          <w:rStyle w:val="a7"/>
          <w:b/>
          <w:i/>
          <w:sz w:val="22"/>
          <w:szCs w:val="22"/>
          <w:bdr w:val="none" w:sz="0" w:space="0" w:color="auto" w:frame="1"/>
        </w:rPr>
      </w:pPr>
    </w:p>
    <w:p w:rsidR="003F4F20" w:rsidRPr="0012190B" w:rsidRDefault="003F4F20" w:rsidP="00F53B87">
      <w:pPr>
        <w:pStyle w:val="5"/>
        <w:tabs>
          <w:tab w:val="left" w:pos="284"/>
        </w:tabs>
        <w:spacing w:before="0" w:beforeAutospacing="0" w:after="0" w:afterAutospacing="0"/>
        <w:ind w:left="360" w:hanging="360"/>
        <w:jc w:val="both"/>
        <w:textAlignment w:val="baseline"/>
        <w:rPr>
          <w:bCs w:val="0"/>
          <w:sz w:val="22"/>
          <w:szCs w:val="22"/>
          <w:bdr w:val="none" w:sz="0" w:space="0" w:color="auto" w:frame="1"/>
        </w:rPr>
      </w:pPr>
      <w:r w:rsidRPr="0012190B">
        <w:rPr>
          <w:rStyle w:val="a7"/>
          <w:b/>
          <w:i/>
          <w:sz w:val="22"/>
          <w:szCs w:val="22"/>
          <w:bdr w:val="none" w:sz="0" w:space="0" w:color="auto" w:frame="1"/>
        </w:rPr>
        <w:t>5.</w:t>
      </w:r>
      <w:r w:rsidR="00093D8E" w:rsidRPr="0012190B">
        <w:rPr>
          <w:rStyle w:val="a7"/>
          <w:b/>
          <w:i/>
          <w:sz w:val="22"/>
          <w:szCs w:val="22"/>
          <w:bdr w:val="none" w:sz="0" w:space="0" w:color="auto" w:frame="1"/>
        </w:rPr>
        <w:t xml:space="preserve"> Требования по объему гарантий качества </w:t>
      </w:r>
      <w:r w:rsidR="00D91044" w:rsidRPr="0012190B">
        <w:rPr>
          <w:rStyle w:val="a7"/>
          <w:b/>
          <w:i/>
          <w:sz w:val="22"/>
          <w:szCs w:val="22"/>
          <w:bdr w:val="none" w:sz="0" w:space="0" w:color="auto" w:frame="1"/>
        </w:rPr>
        <w:t>Работ</w:t>
      </w:r>
      <w:r w:rsidR="00093D8E" w:rsidRPr="0012190B">
        <w:rPr>
          <w:rStyle w:val="a7"/>
          <w:b/>
          <w:sz w:val="22"/>
          <w:szCs w:val="22"/>
          <w:bdr w:val="none" w:sz="0" w:space="0" w:color="auto" w:frame="1"/>
        </w:rPr>
        <w:t xml:space="preserve">: в полном объеме на все виды </w:t>
      </w:r>
      <w:r w:rsidR="00D91044" w:rsidRPr="0012190B">
        <w:rPr>
          <w:rStyle w:val="a7"/>
          <w:b/>
          <w:sz w:val="22"/>
          <w:szCs w:val="22"/>
          <w:bdr w:val="none" w:sz="0" w:space="0" w:color="auto" w:frame="1"/>
        </w:rPr>
        <w:t>Работ</w:t>
      </w:r>
      <w:r w:rsidRPr="0012190B">
        <w:rPr>
          <w:rStyle w:val="a7"/>
          <w:b/>
          <w:sz w:val="22"/>
          <w:szCs w:val="22"/>
          <w:bdr w:val="none" w:sz="0" w:space="0" w:color="auto" w:frame="1"/>
        </w:rPr>
        <w:t>.</w:t>
      </w:r>
    </w:p>
    <w:p w:rsidR="00ED62CA" w:rsidRPr="0012190B" w:rsidRDefault="00ED62CA" w:rsidP="005E60C8">
      <w:pPr>
        <w:pStyle w:val="5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bCs w:val="0"/>
          <w:sz w:val="22"/>
          <w:szCs w:val="22"/>
          <w:bdr w:val="none" w:sz="0" w:space="0" w:color="auto" w:frame="1"/>
        </w:rPr>
      </w:pPr>
      <w:r w:rsidRPr="0012190B">
        <w:rPr>
          <w:b w:val="0"/>
          <w:color w:val="000000"/>
          <w:spacing w:val="1"/>
          <w:sz w:val="22"/>
          <w:szCs w:val="22"/>
        </w:rPr>
        <w:t xml:space="preserve">Качество выполняемых </w:t>
      </w:r>
      <w:r w:rsidR="00D91044" w:rsidRPr="0012190B">
        <w:rPr>
          <w:b w:val="0"/>
          <w:color w:val="000000"/>
          <w:spacing w:val="1"/>
          <w:sz w:val="22"/>
          <w:szCs w:val="22"/>
        </w:rPr>
        <w:t>Работ</w:t>
      </w:r>
      <w:r w:rsidRPr="0012190B">
        <w:rPr>
          <w:b w:val="0"/>
          <w:color w:val="000000"/>
          <w:spacing w:val="1"/>
          <w:sz w:val="22"/>
          <w:szCs w:val="22"/>
        </w:rPr>
        <w:t xml:space="preserve"> должны удовлетворять требо</w:t>
      </w:r>
      <w:r w:rsidR="005E60C8" w:rsidRPr="0012190B">
        <w:rPr>
          <w:b w:val="0"/>
          <w:color w:val="000000"/>
          <w:spacing w:val="1"/>
          <w:sz w:val="22"/>
          <w:szCs w:val="22"/>
        </w:rPr>
        <w:t xml:space="preserve">ваниям действующих </w:t>
      </w:r>
      <w:r w:rsidR="00F53B87" w:rsidRPr="0012190B">
        <w:rPr>
          <w:b w:val="0"/>
          <w:color w:val="000000"/>
          <w:spacing w:val="1"/>
          <w:sz w:val="22"/>
          <w:szCs w:val="22"/>
        </w:rPr>
        <w:t>строительных</w:t>
      </w:r>
      <w:r w:rsidRPr="0012190B">
        <w:rPr>
          <w:b w:val="0"/>
          <w:color w:val="000000"/>
          <w:spacing w:val="1"/>
          <w:sz w:val="22"/>
          <w:szCs w:val="22"/>
        </w:rPr>
        <w:t xml:space="preserve">норм и правил (СНиП), государственным стандартам, технической документации. </w:t>
      </w:r>
    </w:p>
    <w:p w:rsidR="005365BC" w:rsidRPr="0012190B" w:rsidRDefault="005365BC" w:rsidP="00093D8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093D8E" w:rsidRPr="0012190B" w:rsidRDefault="00093D8E" w:rsidP="00093D8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12190B">
        <w:rPr>
          <w:b/>
          <w:i/>
          <w:sz w:val="22"/>
          <w:szCs w:val="22"/>
        </w:rPr>
        <w:t>6.</w:t>
      </w:r>
      <w:r w:rsidRPr="0012190B">
        <w:rPr>
          <w:rStyle w:val="a7"/>
          <w:i/>
          <w:sz w:val="22"/>
          <w:szCs w:val="22"/>
          <w:bdr w:val="none" w:sz="0" w:space="0" w:color="auto" w:frame="1"/>
        </w:rPr>
        <w:t xml:space="preserve">Требования по сроку гарантий качества на результаты </w:t>
      </w:r>
      <w:r w:rsidR="00D91044" w:rsidRPr="0012190B">
        <w:rPr>
          <w:rStyle w:val="a7"/>
          <w:i/>
          <w:sz w:val="22"/>
          <w:szCs w:val="22"/>
          <w:bdr w:val="none" w:sz="0" w:space="0" w:color="auto" w:frame="1"/>
        </w:rPr>
        <w:t>Работ</w:t>
      </w:r>
      <w:r w:rsidRPr="0012190B">
        <w:rPr>
          <w:rStyle w:val="a7"/>
          <w:i/>
          <w:sz w:val="22"/>
          <w:szCs w:val="22"/>
          <w:bdr w:val="none" w:sz="0" w:space="0" w:color="auto" w:frame="1"/>
        </w:rPr>
        <w:t xml:space="preserve">: не менее 3-х лет с момента подписания </w:t>
      </w:r>
      <w:r w:rsidR="00D91044" w:rsidRPr="0012190B">
        <w:rPr>
          <w:rStyle w:val="a7"/>
          <w:i/>
          <w:sz w:val="22"/>
          <w:szCs w:val="22"/>
          <w:bdr w:val="none" w:sz="0" w:space="0" w:color="auto" w:frame="1"/>
        </w:rPr>
        <w:t xml:space="preserve">Сторонами </w:t>
      </w:r>
      <w:r w:rsidRPr="0012190B">
        <w:rPr>
          <w:rStyle w:val="a7"/>
          <w:i/>
          <w:sz w:val="22"/>
          <w:szCs w:val="22"/>
          <w:bdr w:val="none" w:sz="0" w:space="0" w:color="auto" w:frame="1"/>
        </w:rPr>
        <w:t xml:space="preserve">акта выполненных </w:t>
      </w:r>
      <w:r w:rsidR="00D91044" w:rsidRPr="0012190B">
        <w:rPr>
          <w:rStyle w:val="a7"/>
          <w:i/>
          <w:sz w:val="22"/>
          <w:szCs w:val="22"/>
          <w:bdr w:val="none" w:sz="0" w:space="0" w:color="auto" w:frame="1"/>
        </w:rPr>
        <w:t>Работ</w:t>
      </w:r>
      <w:r w:rsidRPr="0012190B">
        <w:rPr>
          <w:rStyle w:val="a7"/>
          <w:i/>
          <w:sz w:val="22"/>
          <w:szCs w:val="22"/>
          <w:bdr w:val="none" w:sz="0" w:space="0" w:color="auto" w:frame="1"/>
        </w:rPr>
        <w:t>.</w:t>
      </w:r>
    </w:p>
    <w:p w:rsidR="00093D8E" w:rsidRPr="0012190B" w:rsidRDefault="00093D8E" w:rsidP="00852F93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12190B">
        <w:rPr>
          <w:sz w:val="22"/>
          <w:szCs w:val="22"/>
        </w:rPr>
        <w:t xml:space="preserve">Гарантийный срок нормальной эксплуатации объекта после выполненного ремонта начинает действовать с момента подписания сторонами акта </w:t>
      </w:r>
      <w:r w:rsidR="00D91044" w:rsidRPr="0012190B">
        <w:rPr>
          <w:sz w:val="22"/>
          <w:szCs w:val="22"/>
        </w:rPr>
        <w:t>выполненных Работ</w:t>
      </w:r>
      <w:r w:rsidRPr="0012190B">
        <w:rPr>
          <w:sz w:val="22"/>
          <w:szCs w:val="22"/>
        </w:rPr>
        <w:t xml:space="preserve">. </w:t>
      </w:r>
      <w:proofErr w:type="gramStart"/>
      <w:r w:rsidRPr="0012190B">
        <w:rPr>
          <w:sz w:val="22"/>
          <w:szCs w:val="22"/>
        </w:rPr>
        <w:t xml:space="preserve">Если в гарантийный период </w:t>
      </w:r>
      <w:r w:rsidR="00776208" w:rsidRPr="0012190B">
        <w:rPr>
          <w:sz w:val="22"/>
          <w:szCs w:val="22"/>
        </w:rPr>
        <w:t xml:space="preserve">на </w:t>
      </w:r>
      <w:r w:rsidRPr="0012190B">
        <w:rPr>
          <w:sz w:val="22"/>
          <w:szCs w:val="22"/>
        </w:rPr>
        <w:t>объект</w:t>
      </w:r>
      <w:r w:rsidR="00776208" w:rsidRPr="0012190B">
        <w:rPr>
          <w:sz w:val="22"/>
          <w:szCs w:val="22"/>
        </w:rPr>
        <w:t>е</w:t>
      </w:r>
      <w:r w:rsidRPr="0012190B">
        <w:rPr>
          <w:sz w:val="22"/>
          <w:szCs w:val="22"/>
        </w:rPr>
        <w:t xml:space="preserve"> обнаружатся дефекты, допущенные по вине </w:t>
      </w:r>
      <w:r w:rsidR="00795F2D" w:rsidRPr="0012190B">
        <w:rPr>
          <w:sz w:val="22"/>
          <w:szCs w:val="22"/>
        </w:rPr>
        <w:t>"Подрядчика"</w:t>
      </w:r>
      <w:r w:rsidRPr="0012190B">
        <w:rPr>
          <w:sz w:val="22"/>
          <w:szCs w:val="22"/>
        </w:rPr>
        <w:t xml:space="preserve"> и препятствующие нормальной эксплуатации объекта, то </w:t>
      </w:r>
      <w:r w:rsidR="00795F2D" w:rsidRPr="0012190B">
        <w:rPr>
          <w:sz w:val="22"/>
          <w:szCs w:val="22"/>
        </w:rPr>
        <w:t>"Подрядчик"</w:t>
      </w:r>
      <w:r w:rsidRPr="0012190B">
        <w:rPr>
          <w:sz w:val="22"/>
          <w:szCs w:val="22"/>
        </w:rPr>
        <w:t xml:space="preserve"> обязан их устранить в установленный </w:t>
      </w:r>
      <w:r w:rsidR="00C11C96" w:rsidRPr="0012190B">
        <w:rPr>
          <w:b/>
          <w:sz w:val="22"/>
          <w:szCs w:val="22"/>
        </w:rPr>
        <w:t>"</w:t>
      </w:r>
      <w:r w:rsidRPr="0012190B">
        <w:rPr>
          <w:sz w:val="22"/>
          <w:szCs w:val="22"/>
        </w:rPr>
        <w:t>Заказчиком</w:t>
      </w:r>
      <w:r w:rsidR="00C11C96" w:rsidRPr="0012190B">
        <w:rPr>
          <w:b/>
          <w:sz w:val="22"/>
          <w:szCs w:val="22"/>
        </w:rPr>
        <w:t>"</w:t>
      </w:r>
      <w:r w:rsidRPr="0012190B">
        <w:rPr>
          <w:sz w:val="22"/>
          <w:szCs w:val="22"/>
        </w:rPr>
        <w:t xml:space="preserve"> срок за свой счет.</w:t>
      </w:r>
      <w:proofErr w:type="gramEnd"/>
      <w:r w:rsidRPr="0012190B">
        <w:rPr>
          <w:sz w:val="22"/>
          <w:szCs w:val="22"/>
        </w:rPr>
        <w:t xml:space="preserve"> При отказе </w:t>
      </w:r>
      <w:r w:rsidR="00795F2D" w:rsidRPr="0012190B">
        <w:rPr>
          <w:sz w:val="22"/>
          <w:szCs w:val="22"/>
        </w:rPr>
        <w:t>"Подрядчика"</w:t>
      </w:r>
      <w:r w:rsidRPr="0012190B">
        <w:rPr>
          <w:sz w:val="22"/>
          <w:szCs w:val="22"/>
        </w:rPr>
        <w:t xml:space="preserve"> от составления или подписания акта об обнаруженных дефектах и недоделках, для их подтверждения </w:t>
      </w:r>
      <w:r w:rsidR="00C11C96" w:rsidRPr="0012190B">
        <w:rPr>
          <w:b/>
          <w:sz w:val="22"/>
          <w:szCs w:val="22"/>
        </w:rPr>
        <w:t>"</w:t>
      </w:r>
      <w:r w:rsidRPr="0012190B">
        <w:rPr>
          <w:sz w:val="22"/>
          <w:szCs w:val="22"/>
        </w:rPr>
        <w:t>Заказчик</w:t>
      </w:r>
      <w:r w:rsidR="00C11C96" w:rsidRPr="0012190B">
        <w:rPr>
          <w:b/>
          <w:sz w:val="22"/>
          <w:szCs w:val="22"/>
        </w:rPr>
        <w:t>"</w:t>
      </w:r>
      <w:r w:rsidRPr="0012190B">
        <w:rPr>
          <w:sz w:val="22"/>
          <w:szCs w:val="22"/>
        </w:rPr>
        <w:t xml:space="preserve"> проводит за счет </w:t>
      </w:r>
      <w:r w:rsidR="00795F2D" w:rsidRPr="0012190B">
        <w:rPr>
          <w:sz w:val="22"/>
          <w:szCs w:val="22"/>
        </w:rPr>
        <w:t>"Подрядчика"</w:t>
      </w:r>
      <w:r w:rsidRPr="0012190B">
        <w:rPr>
          <w:sz w:val="22"/>
          <w:szCs w:val="22"/>
        </w:rPr>
        <w:t xml:space="preserve">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093D8E" w:rsidRPr="0012190B" w:rsidRDefault="00795F2D" w:rsidP="00852F93">
      <w:pPr>
        <w:pStyle w:val="a8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12190B">
        <w:rPr>
          <w:sz w:val="22"/>
          <w:szCs w:val="22"/>
        </w:rPr>
        <w:t>"Подрядчик"</w:t>
      </w:r>
      <w:r w:rsidR="00093D8E" w:rsidRPr="0012190B">
        <w:rPr>
          <w:sz w:val="22"/>
          <w:szCs w:val="22"/>
        </w:rPr>
        <w:t xml:space="preserve"> обязан компенсировать все затраты </w:t>
      </w:r>
      <w:r w:rsidR="00C11C96" w:rsidRPr="0012190B">
        <w:rPr>
          <w:b/>
          <w:sz w:val="22"/>
          <w:szCs w:val="22"/>
        </w:rPr>
        <w:t>"</w:t>
      </w:r>
      <w:r w:rsidR="00093D8E" w:rsidRPr="0012190B">
        <w:rPr>
          <w:sz w:val="22"/>
          <w:szCs w:val="22"/>
        </w:rPr>
        <w:t>Заказчика</w:t>
      </w:r>
      <w:r w:rsidR="00C11C96" w:rsidRPr="0012190B">
        <w:rPr>
          <w:b/>
          <w:sz w:val="22"/>
          <w:szCs w:val="22"/>
        </w:rPr>
        <w:t>"</w:t>
      </w:r>
      <w:r w:rsidR="00093D8E" w:rsidRPr="0012190B">
        <w:rPr>
          <w:sz w:val="22"/>
          <w:szCs w:val="22"/>
        </w:rPr>
        <w:t xml:space="preserve">, если при проведении </w:t>
      </w:r>
      <w:r w:rsidR="00D91044" w:rsidRPr="0012190B">
        <w:rPr>
          <w:sz w:val="22"/>
          <w:szCs w:val="22"/>
        </w:rPr>
        <w:t>Работ</w:t>
      </w:r>
      <w:r w:rsidR="00093D8E" w:rsidRPr="0012190B">
        <w:rPr>
          <w:sz w:val="22"/>
          <w:szCs w:val="22"/>
        </w:rPr>
        <w:t xml:space="preserve"> или в течение гарантийного срока по вине </w:t>
      </w:r>
      <w:r w:rsidRPr="0012190B">
        <w:rPr>
          <w:sz w:val="22"/>
          <w:szCs w:val="22"/>
        </w:rPr>
        <w:t>"Подрядчик</w:t>
      </w:r>
      <w:r w:rsidR="00835F63" w:rsidRPr="0012190B">
        <w:rPr>
          <w:sz w:val="22"/>
          <w:szCs w:val="22"/>
        </w:rPr>
        <w:t>а</w:t>
      </w:r>
      <w:r w:rsidRPr="0012190B">
        <w:rPr>
          <w:sz w:val="22"/>
          <w:szCs w:val="22"/>
        </w:rPr>
        <w:t>"</w:t>
      </w:r>
      <w:r w:rsidR="00093D8E" w:rsidRPr="0012190B">
        <w:rPr>
          <w:sz w:val="22"/>
          <w:szCs w:val="22"/>
        </w:rPr>
        <w:t xml:space="preserve"> был причинен ущерб.</w:t>
      </w:r>
    </w:p>
    <w:p w:rsidR="00B67238" w:rsidRPr="0012190B" w:rsidRDefault="00B67238" w:rsidP="00835F63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35F63" w:rsidRPr="0012190B" w:rsidTr="00835F63">
        <w:tc>
          <w:tcPr>
            <w:tcW w:w="5281" w:type="dxa"/>
          </w:tcPr>
          <w:p w:rsidR="00B67238" w:rsidRPr="0012190B" w:rsidRDefault="00835F63" w:rsidP="00A50112">
            <w:pPr>
              <w:rPr>
                <w:b/>
                <w:lang w:eastAsia="en-US"/>
              </w:rPr>
            </w:pPr>
            <w:r w:rsidRPr="0012190B">
              <w:rPr>
                <w:b/>
                <w:lang w:eastAsia="en-US"/>
              </w:rPr>
              <w:t>«Подрядчик»</w:t>
            </w:r>
          </w:p>
          <w:p w:rsidR="00B102C8" w:rsidRDefault="00B102C8" w:rsidP="00B102C8">
            <w:pPr>
              <w:rPr>
                <w:b/>
                <w:lang w:eastAsia="en-US"/>
              </w:rPr>
            </w:pPr>
          </w:p>
          <w:p w:rsidR="00E43E70" w:rsidRDefault="00E43E70" w:rsidP="00B102C8">
            <w:pPr>
              <w:rPr>
                <w:b/>
                <w:lang w:eastAsia="en-US"/>
              </w:rPr>
            </w:pPr>
          </w:p>
          <w:p w:rsidR="00E43E70" w:rsidRPr="00B102C8" w:rsidRDefault="00E43E70" w:rsidP="00B102C8">
            <w:pPr>
              <w:rPr>
                <w:b/>
                <w:lang w:eastAsia="en-US"/>
              </w:rPr>
            </w:pPr>
          </w:p>
          <w:p w:rsidR="00B102C8" w:rsidRPr="00B102C8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______________________ /</w:t>
            </w:r>
            <w:r w:rsidR="007838BA">
              <w:rPr>
                <w:b/>
                <w:lang w:eastAsia="en-US"/>
              </w:rPr>
              <w:t>______________/</w:t>
            </w:r>
          </w:p>
          <w:p w:rsidR="00835F63" w:rsidRPr="0012190B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М.П.</w:t>
            </w:r>
          </w:p>
        </w:tc>
        <w:tc>
          <w:tcPr>
            <w:tcW w:w="5282" w:type="dxa"/>
          </w:tcPr>
          <w:p w:rsidR="00835F63" w:rsidRPr="0012190B" w:rsidRDefault="00835F63">
            <w:pPr>
              <w:rPr>
                <w:b/>
                <w:lang w:eastAsia="en-US"/>
              </w:rPr>
            </w:pPr>
            <w:r w:rsidRPr="0012190B">
              <w:rPr>
                <w:b/>
                <w:lang w:eastAsia="en-US"/>
              </w:rPr>
              <w:t>«Заказчик»</w:t>
            </w:r>
          </w:p>
          <w:p w:rsidR="00B102C8" w:rsidRPr="00B102C8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Генеральный директор</w:t>
            </w:r>
          </w:p>
          <w:p w:rsidR="00B102C8" w:rsidRPr="00B102C8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ООО «ЖКС»</w:t>
            </w:r>
          </w:p>
          <w:p w:rsidR="00B102C8" w:rsidRPr="00B102C8" w:rsidRDefault="00B102C8" w:rsidP="00B102C8">
            <w:pPr>
              <w:rPr>
                <w:b/>
                <w:lang w:eastAsia="en-US"/>
              </w:rPr>
            </w:pPr>
          </w:p>
          <w:p w:rsidR="00B102C8" w:rsidRPr="00B102C8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______________________ / В.А. Калинин /</w:t>
            </w:r>
          </w:p>
          <w:p w:rsidR="00835F63" w:rsidRPr="0012190B" w:rsidRDefault="00B102C8" w:rsidP="00B102C8">
            <w:pPr>
              <w:rPr>
                <w:b/>
                <w:lang w:eastAsia="en-US"/>
              </w:rPr>
            </w:pPr>
            <w:r w:rsidRPr="00B102C8">
              <w:rPr>
                <w:b/>
                <w:lang w:eastAsia="en-US"/>
              </w:rPr>
              <w:t>М.П.</w:t>
            </w:r>
          </w:p>
        </w:tc>
      </w:tr>
    </w:tbl>
    <w:p w:rsidR="00835F63" w:rsidRPr="00985114" w:rsidRDefault="00835F63" w:rsidP="00835F63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</w:pPr>
    </w:p>
    <w:p w:rsidR="003D1283" w:rsidRPr="00C11C96" w:rsidRDefault="003D1283"/>
    <w:sectPr w:rsidR="003D1283" w:rsidRPr="00C11C96" w:rsidSect="00835F63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DEF"/>
    <w:multiLevelType w:val="hybridMultilevel"/>
    <w:tmpl w:val="E0CEF3C8"/>
    <w:lvl w:ilvl="0" w:tplc="C44AE78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E638DF"/>
    <w:multiLevelType w:val="multilevel"/>
    <w:tmpl w:val="2328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9A812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D55728"/>
    <w:multiLevelType w:val="hybridMultilevel"/>
    <w:tmpl w:val="B42E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65C6"/>
    <w:multiLevelType w:val="hybridMultilevel"/>
    <w:tmpl w:val="7C00A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892CAE"/>
    <w:multiLevelType w:val="hybridMultilevel"/>
    <w:tmpl w:val="8AE88E16"/>
    <w:lvl w:ilvl="0" w:tplc="831EA2E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6F44"/>
    <w:multiLevelType w:val="hybridMultilevel"/>
    <w:tmpl w:val="862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7050"/>
    <w:multiLevelType w:val="multilevel"/>
    <w:tmpl w:val="74148BC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/>
      </w:rPr>
    </w:lvl>
  </w:abstractNum>
  <w:abstractNum w:abstractNumId="10">
    <w:nsid w:val="1DF1669E"/>
    <w:multiLevelType w:val="multilevel"/>
    <w:tmpl w:val="05F4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40B1F"/>
    <w:multiLevelType w:val="hybridMultilevel"/>
    <w:tmpl w:val="9F82E29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2F395E34"/>
    <w:multiLevelType w:val="hybridMultilevel"/>
    <w:tmpl w:val="CF8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E31F6"/>
    <w:multiLevelType w:val="hybridMultilevel"/>
    <w:tmpl w:val="B95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4C0D"/>
    <w:multiLevelType w:val="hybridMultilevel"/>
    <w:tmpl w:val="8A90446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6267EB3"/>
    <w:multiLevelType w:val="hybridMultilevel"/>
    <w:tmpl w:val="5BAEBD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F14C64"/>
    <w:multiLevelType w:val="hybridMultilevel"/>
    <w:tmpl w:val="A91640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1236DC"/>
    <w:multiLevelType w:val="hybridMultilevel"/>
    <w:tmpl w:val="932C64D8"/>
    <w:lvl w:ilvl="0" w:tplc="AC3CE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471DD0"/>
    <w:multiLevelType w:val="hybridMultilevel"/>
    <w:tmpl w:val="BAF83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444CF"/>
    <w:multiLevelType w:val="multilevel"/>
    <w:tmpl w:val="ADAAF0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5A92E94"/>
    <w:multiLevelType w:val="hybridMultilevel"/>
    <w:tmpl w:val="B21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7E00BF"/>
    <w:multiLevelType w:val="hybridMultilevel"/>
    <w:tmpl w:val="618E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1245F"/>
    <w:multiLevelType w:val="multilevel"/>
    <w:tmpl w:val="74148BC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1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/>
      </w:rPr>
    </w:lvl>
  </w:abstractNum>
  <w:abstractNum w:abstractNumId="26">
    <w:nsid w:val="4860584F"/>
    <w:multiLevelType w:val="hybridMultilevel"/>
    <w:tmpl w:val="199E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510E7"/>
    <w:multiLevelType w:val="hybridMultilevel"/>
    <w:tmpl w:val="68C0237C"/>
    <w:lvl w:ilvl="0" w:tplc="AC3CE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AC49B6"/>
    <w:multiLevelType w:val="hybridMultilevel"/>
    <w:tmpl w:val="033E9C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7B61B69"/>
    <w:multiLevelType w:val="hybridMultilevel"/>
    <w:tmpl w:val="DCCC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25F0E"/>
    <w:multiLevelType w:val="multilevel"/>
    <w:tmpl w:val="DE0AD77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37069"/>
    <w:multiLevelType w:val="hybridMultilevel"/>
    <w:tmpl w:val="E39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257CD"/>
    <w:multiLevelType w:val="hybridMultilevel"/>
    <w:tmpl w:val="3942E44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A7BD1"/>
    <w:multiLevelType w:val="hybridMultilevel"/>
    <w:tmpl w:val="870C71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B414F36"/>
    <w:multiLevelType w:val="hybridMultilevel"/>
    <w:tmpl w:val="2B1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33"/>
  </w:num>
  <w:num w:numId="5">
    <w:abstractNumId w:val="7"/>
  </w:num>
  <w:num w:numId="6">
    <w:abstractNumId w:val="38"/>
  </w:num>
  <w:num w:numId="7">
    <w:abstractNumId w:val="14"/>
  </w:num>
  <w:num w:numId="8">
    <w:abstractNumId w:val="0"/>
  </w:num>
  <w:num w:numId="9">
    <w:abstractNumId w:val="17"/>
  </w:num>
  <w:num w:numId="10">
    <w:abstractNumId w:val="3"/>
  </w:num>
  <w:num w:numId="11">
    <w:abstractNumId w:val="15"/>
  </w:num>
  <w:num w:numId="12">
    <w:abstractNumId w:val="11"/>
  </w:num>
  <w:num w:numId="13">
    <w:abstractNumId w:val="20"/>
  </w:num>
  <w:num w:numId="14">
    <w:abstractNumId w:val="36"/>
  </w:num>
  <w:num w:numId="15">
    <w:abstractNumId w:val="23"/>
  </w:num>
  <w:num w:numId="16">
    <w:abstractNumId w:val="35"/>
  </w:num>
  <w:num w:numId="17">
    <w:abstractNumId w:val="24"/>
  </w:num>
  <w:num w:numId="18">
    <w:abstractNumId w:val="10"/>
  </w:num>
  <w:num w:numId="19">
    <w:abstractNumId w:val="29"/>
  </w:num>
  <w:num w:numId="20">
    <w:abstractNumId w:val="26"/>
  </w:num>
  <w:num w:numId="21">
    <w:abstractNumId w:val="16"/>
  </w:num>
  <w:num w:numId="22">
    <w:abstractNumId w:val="37"/>
  </w:num>
  <w:num w:numId="23">
    <w:abstractNumId w:val="30"/>
  </w:num>
  <w:num w:numId="24">
    <w:abstractNumId w:val="22"/>
  </w:num>
  <w:num w:numId="25">
    <w:abstractNumId w:val="2"/>
  </w:num>
  <w:num w:numId="26">
    <w:abstractNumId w:val="21"/>
  </w:num>
  <w:num w:numId="27">
    <w:abstractNumId w:val="6"/>
  </w:num>
  <w:num w:numId="28">
    <w:abstractNumId w:val="11"/>
  </w:num>
  <w:num w:numId="29">
    <w:abstractNumId w:val="9"/>
  </w:num>
  <w:num w:numId="30">
    <w:abstractNumId w:val="4"/>
  </w:num>
  <w:num w:numId="31">
    <w:abstractNumId w:val="19"/>
  </w:num>
  <w:num w:numId="32">
    <w:abstractNumId w:val="25"/>
  </w:num>
  <w:num w:numId="33">
    <w:abstractNumId w:val="31"/>
  </w:num>
  <w:num w:numId="34">
    <w:abstractNumId w:val="1"/>
  </w:num>
  <w:num w:numId="35">
    <w:abstractNumId w:val="12"/>
  </w:num>
  <w:num w:numId="36">
    <w:abstractNumId w:val="34"/>
  </w:num>
  <w:num w:numId="37">
    <w:abstractNumId w:val="8"/>
  </w:num>
  <w:num w:numId="38">
    <w:abstractNumId w:val="27"/>
  </w:num>
  <w:num w:numId="39">
    <w:abstractNumId w:val="32"/>
  </w:num>
  <w:num w:numId="40">
    <w:abstractNumId w:val="2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1283"/>
    <w:rsid w:val="0002486E"/>
    <w:rsid w:val="0002506D"/>
    <w:rsid w:val="000402C1"/>
    <w:rsid w:val="000458ED"/>
    <w:rsid w:val="00063AD6"/>
    <w:rsid w:val="00072BB6"/>
    <w:rsid w:val="000918E9"/>
    <w:rsid w:val="00093D8E"/>
    <w:rsid w:val="001008D0"/>
    <w:rsid w:val="00104271"/>
    <w:rsid w:val="0012190B"/>
    <w:rsid w:val="00122AE9"/>
    <w:rsid w:val="00124B67"/>
    <w:rsid w:val="00130E78"/>
    <w:rsid w:val="00154432"/>
    <w:rsid w:val="00164070"/>
    <w:rsid w:val="0016652D"/>
    <w:rsid w:val="001A21D8"/>
    <w:rsid w:val="001C4516"/>
    <w:rsid w:val="001D5067"/>
    <w:rsid w:val="001F1BAF"/>
    <w:rsid w:val="00202D4E"/>
    <w:rsid w:val="0022620E"/>
    <w:rsid w:val="00227EAA"/>
    <w:rsid w:val="00230B41"/>
    <w:rsid w:val="00270AC2"/>
    <w:rsid w:val="002C1233"/>
    <w:rsid w:val="002E15AD"/>
    <w:rsid w:val="002F0DA7"/>
    <w:rsid w:val="00307AE1"/>
    <w:rsid w:val="0031773E"/>
    <w:rsid w:val="00343EF0"/>
    <w:rsid w:val="0036218B"/>
    <w:rsid w:val="003C22AE"/>
    <w:rsid w:val="003D1283"/>
    <w:rsid w:val="003F4F20"/>
    <w:rsid w:val="0041093D"/>
    <w:rsid w:val="004754E1"/>
    <w:rsid w:val="00477590"/>
    <w:rsid w:val="00491B97"/>
    <w:rsid w:val="00492CDF"/>
    <w:rsid w:val="004B7D57"/>
    <w:rsid w:val="004F28FE"/>
    <w:rsid w:val="005020F1"/>
    <w:rsid w:val="00513FE8"/>
    <w:rsid w:val="005365BC"/>
    <w:rsid w:val="00561C22"/>
    <w:rsid w:val="0057550D"/>
    <w:rsid w:val="0057688A"/>
    <w:rsid w:val="00582941"/>
    <w:rsid w:val="005A0DF0"/>
    <w:rsid w:val="005D0BFF"/>
    <w:rsid w:val="005E1026"/>
    <w:rsid w:val="005E60C8"/>
    <w:rsid w:val="00634932"/>
    <w:rsid w:val="0064096C"/>
    <w:rsid w:val="00647316"/>
    <w:rsid w:val="006502E3"/>
    <w:rsid w:val="00662FF5"/>
    <w:rsid w:val="006644DC"/>
    <w:rsid w:val="00671C0A"/>
    <w:rsid w:val="00691716"/>
    <w:rsid w:val="006926EE"/>
    <w:rsid w:val="00692B69"/>
    <w:rsid w:val="006B532C"/>
    <w:rsid w:val="006C33BE"/>
    <w:rsid w:val="006E0FDB"/>
    <w:rsid w:val="006E3804"/>
    <w:rsid w:val="00776208"/>
    <w:rsid w:val="007838BA"/>
    <w:rsid w:val="00795F2D"/>
    <w:rsid w:val="007E3B28"/>
    <w:rsid w:val="00800FB8"/>
    <w:rsid w:val="00802D7D"/>
    <w:rsid w:val="00802F45"/>
    <w:rsid w:val="0082430A"/>
    <w:rsid w:val="008249B2"/>
    <w:rsid w:val="00832840"/>
    <w:rsid w:val="00835F63"/>
    <w:rsid w:val="008401B7"/>
    <w:rsid w:val="00843019"/>
    <w:rsid w:val="00850690"/>
    <w:rsid w:val="00850B86"/>
    <w:rsid w:val="00852F93"/>
    <w:rsid w:val="008907AD"/>
    <w:rsid w:val="008B08F4"/>
    <w:rsid w:val="008B0EF7"/>
    <w:rsid w:val="009117F5"/>
    <w:rsid w:val="0092329B"/>
    <w:rsid w:val="00932609"/>
    <w:rsid w:val="00943B54"/>
    <w:rsid w:val="00965461"/>
    <w:rsid w:val="009718C2"/>
    <w:rsid w:val="00985114"/>
    <w:rsid w:val="00990799"/>
    <w:rsid w:val="009C3379"/>
    <w:rsid w:val="009D796E"/>
    <w:rsid w:val="009F5D17"/>
    <w:rsid w:val="00A21854"/>
    <w:rsid w:val="00A248A9"/>
    <w:rsid w:val="00A32607"/>
    <w:rsid w:val="00A370D7"/>
    <w:rsid w:val="00A50112"/>
    <w:rsid w:val="00AB59FA"/>
    <w:rsid w:val="00AF3430"/>
    <w:rsid w:val="00AF47D1"/>
    <w:rsid w:val="00B01EF2"/>
    <w:rsid w:val="00B102C8"/>
    <w:rsid w:val="00B20ACD"/>
    <w:rsid w:val="00B538F2"/>
    <w:rsid w:val="00B6232A"/>
    <w:rsid w:val="00B6232B"/>
    <w:rsid w:val="00B67238"/>
    <w:rsid w:val="00B70BF5"/>
    <w:rsid w:val="00B70D41"/>
    <w:rsid w:val="00B8625D"/>
    <w:rsid w:val="00BF7E36"/>
    <w:rsid w:val="00C023E4"/>
    <w:rsid w:val="00C073EB"/>
    <w:rsid w:val="00C11C96"/>
    <w:rsid w:val="00C14C35"/>
    <w:rsid w:val="00C1629C"/>
    <w:rsid w:val="00C35334"/>
    <w:rsid w:val="00C46F6E"/>
    <w:rsid w:val="00CF3956"/>
    <w:rsid w:val="00D002E7"/>
    <w:rsid w:val="00D0421D"/>
    <w:rsid w:val="00D20119"/>
    <w:rsid w:val="00D25A2F"/>
    <w:rsid w:val="00D25CAB"/>
    <w:rsid w:val="00D508F2"/>
    <w:rsid w:val="00D531CD"/>
    <w:rsid w:val="00D54EBE"/>
    <w:rsid w:val="00D61919"/>
    <w:rsid w:val="00D87FD6"/>
    <w:rsid w:val="00D91044"/>
    <w:rsid w:val="00DB27FD"/>
    <w:rsid w:val="00DB70FE"/>
    <w:rsid w:val="00E00426"/>
    <w:rsid w:val="00E1440D"/>
    <w:rsid w:val="00E27383"/>
    <w:rsid w:val="00E36616"/>
    <w:rsid w:val="00E43E70"/>
    <w:rsid w:val="00E53C29"/>
    <w:rsid w:val="00E55A2C"/>
    <w:rsid w:val="00E7079D"/>
    <w:rsid w:val="00E72E58"/>
    <w:rsid w:val="00E74BD6"/>
    <w:rsid w:val="00EA405A"/>
    <w:rsid w:val="00EB209E"/>
    <w:rsid w:val="00EC0CA7"/>
    <w:rsid w:val="00ED0D03"/>
    <w:rsid w:val="00ED62CA"/>
    <w:rsid w:val="00EF4BBB"/>
    <w:rsid w:val="00F02EF3"/>
    <w:rsid w:val="00F22E8F"/>
    <w:rsid w:val="00F41CAD"/>
    <w:rsid w:val="00F53B87"/>
    <w:rsid w:val="00F60BEC"/>
    <w:rsid w:val="00F60E4E"/>
    <w:rsid w:val="00F72C14"/>
    <w:rsid w:val="00F77B84"/>
    <w:rsid w:val="00FC4DDE"/>
    <w:rsid w:val="00FF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128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1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D1283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3D128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5">
    <w:name w:val="Emphasis"/>
    <w:qFormat/>
    <w:rsid w:val="003D1283"/>
    <w:rPr>
      <w:i/>
      <w:iCs/>
    </w:rPr>
  </w:style>
  <w:style w:type="paragraph" w:styleId="a6">
    <w:name w:val="List Paragraph"/>
    <w:basedOn w:val="a"/>
    <w:uiPriority w:val="34"/>
    <w:qFormat/>
    <w:rsid w:val="003D1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093D8E"/>
    <w:rPr>
      <w:b/>
      <w:bCs/>
    </w:rPr>
  </w:style>
  <w:style w:type="paragraph" w:styleId="a8">
    <w:name w:val="Normal (Web)"/>
    <w:basedOn w:val="a"/>
    <w:uiPriority w:val="99"/>
    <w:unhideWhenUsed/>
    <w:rsid w:val="0009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D41"/>
  </w:style>
  <w:style w:type="paragraph" w:styleId="a9">
    <w:name w:val="Body Text Indent"/>
    <w:basedOn w:val="a"/>
    <w:link w:val="aa"/>
    <w:rsid w:val="00647316"/>
    <w:pPr>
      <w:ind w:firstLine="708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64731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9F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E36616"/>
    <w:rPr>
      <w:color w:val="0000FF"/>
      <w:u w:val="single"/>
    </w:rPr>
  </w:style>
  <w:style w:type="table" w:styleId="ae">
    <w:name w:val="Table Grid"/>
    <w:basedOn w:val="a1"/>
    <w:uiPriority w:val="59"/>
    <w:rsid w:val="00835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yalp.ru/shov2.php" TargetMode="External"/><Relationship Id="rId5" Type="http://schemas.openxmlformats.org/officeDocument/2006/relationships/hyperlink" Target="http://dfiles.ru/files/n1twlgns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3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zao"Оганер-Комплекс"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reu7_2</dc:creator>
  <cp:keywords/>
  <dc:description/>
  <cp:lastModifiedBy>Юлия С. Садовая</cp:lastModifiedBy>
  <cp:revision>97</cp:revision>
  <cp:lastPrinted>2018-05-23T03:05:00Z</cp:lastPrinted>
  <dcterms:created xsi:type="dcterms:W3CDTF">2016-02-26T01:15:00Z</dcterms:created>
  <dcterms:modified xsi:type="dcterms:W3CDTF">2018-11-23T11:33:00Z</dcterms:modified>
</cp:coreProperties>
</file>